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B2" w:rsidRPr="007B1090" w:rsidRDefault="002F764D" w:rsidP="007B1090">
      <w:pPr>
        <w:pStyle w:val="Title"/>
        <w:rPr>
          <w:b w:val="0"/>
          <w:sz w:val="36"/>
          <w:szCs w:val="36"/>
        </w:rPr>
      </w:pPr>
      <w:r w:rsidRPr="007B1090">
        <w:rPr>
          <w:b w:val="0"/>
          <w:bCs w:val="0"/>
          <w:spacing w:val="-12"/>
          <w:sz w:val="36"/>
          <w:szCs w:val="36"/>
        </w:rPr>
        <w:t xml:space="preserve">Internship Program </w:t>
      </w:r>
      <w:r w:rsidR="00FD485C" w:rsidRPr="007B1090">
        <w:rPr>
          <w:b w:val="0"/>
          <w:bCs w:val="0"/>
          <w:sz w:val="36"/>
          <w:szCs w:val="36"/>
        </w:rPr>
        <w:t>Roles and Responsibilities</w:t>
      </w:r>
    </w:p>
    <w:p w:rsidR="00B233B2" w:rsidRPr="00BD7217" w:rsidRDefault="00B233B2">
      <w:pPr>
        <w:tabs>
          <w:tab w:val="left" w:pos="720"/>
        </w:tabs>
        <w:ind w:left="900"/>
        <w:rPr>
          <w:sz w:val="20"/>
          <w:szCs w:val="20"/>
        </w:rPr>
      </w:pPr>
    </w:p>
    <w:p w:rsidR="00B233B2" w:rsidRPr="007B1090" w:rsidRDefault="00E61C3F" w:rsidP="002F764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Internship &amp; Career Services</w:t>
      </w:r>
      <w:r w:rsidR="00B233B2" w:rsidRPr="007B1090">
        <w:rPr>
          <w:sz w:val="28"/>
          <w:szCs w:val="28"/>
        </w:rPr>
        <w:t xml:space="preserve"> Responsibilities</w:t>
      </w:r>
    </w:p>
    <w:p w:rsidR="00B233B2" w:rsidRPr="00BD7217" w:rsidRDefault="00B233B2" w:rsidP="002F764D">
      <w:pPr>
        <w:numPr>
          <w:ilvl w:val="0"/>
          <w:numId w:val="21"/>
        </w:numPr>
      </w:pPr>
      <w:r w:rsidRPr="00BD7217">
        <w:t>Organize, coordinate, and promote centralized internship program</w:t>
      </w:r>
    </w:p>
    <w:p w:rsidR="00B233B2" w:rsidRPr="00BD7217" w:rsidRDefault="00B233B2" w:rsidP="002F764D">
      <w:pPr>
        <w:numPr>
          <w:ilvl w:val="0"/>
          <w:numId w:val="21"/>
        </w:numPr>
      </w:pPr>
      <w:r w:rsidRPr="00BD7217">
        <w:t xml:space="preserve">Train </w:t>
      </w:r>
      <w:r w:rsidR="00E61C3F">
        <w:t>Faculty</w:t>
      </w:r>
      <w:r w:rsidRPr="00BD7217">
        <w:t xml:space="preserve"> Internship Coordinators</w:t>
      </w:r>
    </w:p>
    <w:p w:rsidR="00B233B2" w:rsidRPr="00BD7217" w:rsidRDefault="00B233B2" w:rsidP="002F764D">
      <w:pPr>
        <w:numPr>
          <w:ilvl w:val="0"/>
          <w:numId w:val="21"/>
        </w:numPr>
      </w:pPr>
      <w:r w:rsidRPr="00BD7217">
        <w:t>Ensure academic consistency and intern preparation</w:t>
      </w:r>
    </w:p>
    <w:p w:rsidR="00B233B2" w:rsidRPr="00BD7217" w:rsidRDefault="00514EB8" w:rsidP="002F764D">
      <w:pPr>
        <w:numPr>
          <w:ilvl w:val="0"/>
          <w:numId w:val="21"/>
        </w:numPr>
      </w:pPr>
      <w:r w:rsidRPr="00BD7217">
        <w:t>Acquire</w:t>
      </w:r>
      <w:r w:rsidR="00B233B2" w:rsidRPr="00BD7217">
        <w:t xml:space="preserve"> liability insurance </w:t>
      </w:r>
      <w:r w:rsidRPr="00BD7217">
        <w:t>for</w:t>
      </w:r>
      <w:r w:rsidR="00B233B2" w:rsidRPr="00BD7217">
        <w:t xml:space="preserve"> each intern</w:t>
      </w:r>
    </w:p>
    <w:p w:rsidR="002944F6" w:rsidRPr="00BD7217" w:rsidRDefault="006E4BAB" w:rsidP="002F764D">
      <w:pPr>
        <w:numPr>
          <w:ilvl w:val="0"/>
          <w:numId w:val="21"/>
        </w:numPr>
      </w:pPr>
      <w:r w:rsidRPr="00BD7217">
        <w:t>A</w:t>
      </w:r>
      <w:r w:rsidR="002944F6" w:rsidRPr="00BD7217">
        <w:t>ct as a resource center and develop intern opportunities</w:t>
      </w:r>
    </w:p>
    <w:p w:rsidR="006E4BAB" w:rsidRPr="00BD7217" w:rsidRDefault="006E4BAB" w:rsidP="002F764D">
      <w:pPr>
        <w:numPr>
          <w:ilvl w:val="0"/>
          <w:numId w:val="21"/>
        </w:numPr>
      </w:pPr>
      <w:r w:rsidRPr="00BD7217">
        <w:t>Oversee internship issues and legal concerns</w:t>
      </w:r>
    </w:p>
    <w:p w:rsidR="00C70D91" w:rsidRPr="00BD7217" w:rsidRDefault="004E279A" w:rsidP="002F764D">
      <w:pPr>
        <w:numPr>
          <w:ilvl w:val="0"/>
          <w:numId w:val="21"/>
        </w:numPr>
      </w:pPr>
      <w:r w:rsidRPr="00BD7217">
        <w:t>Oversee the registration process</w:t>
      </w:r>
      <w:r w:rsidR="00C70D91" w:rsidRPr="00BD7217">
        <w:t xml:space="preserve"> for internship credit/courses</w:t>
      </w:r>
    </w:p>
    <w:p w:rsidR="00B233B2" w:rsidRPr="00082842" w:rsidRDefault="00B233B2">
      <w:pPr>
        <w:tabs>
          <w:tab w:val="left" w:pos="720"/>
        </w:tabs>
        <w:ind w:left="900"/>
        <w:rPr>
          <w:sz w:val="22"/>
          <w:szCs w:val="22"/>
        </w:rPr>
      </w:pPr>
    </w:p>
    <w:p w:rsidR="00B233B2" w:rsidRPr="007B1090" w:rsidRDefault="00E61C3F" w:rsidP="002F764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Faculty</w:t>
      </w:r>
      <w:r w:rsidR="00E63628" w:rsidRPr="007B1090">
        <w:rPr>
          <w:sz w:val="28"/>
          <w:szCs w:val="28"/>
        </w:rPr>
        <w:t xml:space="preserve"> </w:t>
      </w:r>
      <w:r w:rsidR="003041E6" w:rsidRPr="007B1090">
        <w:rPr>
          <w:sz w:val="28"/>
          <w:szCs w:val="28"/>
        </w:rPr>
        <w:t>Internship Coordinator</w:t>
      </w:r>
      <w:r w:rsidR="00B233B2" w:rsidRPr="007B1090">
        <w:rPr>
          <w:sz w:val="28"/>
          <w:szCs w:val="28"/>
        </w:rPr>
        <w:t xml:space="preserve"> Responsibilities</w:t>
      </w:r>
    </w:p>
    <w:p w:rsidR="002944F6" w:rsidRPr="00BD7217" w:rsidRDefault="002944F6" w:rsidP="002F764D">
      <w:pPr>
        <w:numPr>
          <w:ilvl w:val="0"/>
          <w:numId w:val="22"/>
        </w:numPr>
      </w:pPr>
      <w:r w:rsidRPr="00BD7217">
        <w:t>Develop and follow a comprehensive internship syllabus</w:t>
      </w:r>
    </w:p>
    <w:p w:rsidR="00B233B2" w:rsidRPr="00BD7217" w:rsidRDefault="00B233B2" w:rsidP="002F764D">
      <w:pPr>
        <w:numPr>
          <w:ilvl w:val="0"/>
          <w:numId w:val="22"/>
        </w:numPr>
      </w:pPr>
      <w:r w:rsidRPr="00BD7217">
        <w:t>Provide learning objectives and supervise interns</w:t>
      </w:r>
    </w:p>
    <w:p w:rsidR="00EC5D57" w:rsidRPr="00BD7217" w:rsidRDefault="00B233B2" w:rsidP="002F764D">
      <w:pPr>
        <w:numPr>
          <w:ilvl w:val="0"/>
          <w:numId w:val="22"/>
        </w:numPr>
      </w:pPr>
      <w:r w:rsidRPr="00BD7217">
        <w:t>Orient students to requirements and expectations</w:t>
      </w:r>
    </w:p>
    <w:p w:rsidR="00EB114A" w:rsidRPr="00BD7217" w:rsidRDefault="00EB114A" w:rsidP="002F764D">
      <w:pPr>
        <w:numPr>
          <w:ilvl w:val="0"/>
          <w:numId w:val="22"/>
        </w:numPr>
      </w:pPr>
      <w:r w:rsidRPr="00BD7217">
        <w:t>Ensure that each proposed internship experience meets all University and Department requirements</w:t>
      </w:r>
    </w:p>
    <w:p w:rsidR="00B233B2" w:rsidRPr="00BD7217" w:rsidRDefault="00EC5D57" w:rsidP="002F764D">
      <w:pPr>
        <w:numPr>
          <w:ilvl w:val="0"/>
          <w:numId w:val="22"/>
        </w:numPr>
      </w:pPr>
      <w:r w:rsidRPr="00BD7217">
        <w:t>Maintain contact with students during internship</w:t>
      </w:r>
      <w:r w:rsidR="00B233B2" w:rsidRPr="00BD7217">
        <w:t xml:space="preserve"> </w:t>
      </w:r>
    </w:p>
    <w:p w:rsidR="00B233B2" w:rsidRPr="00BD7217" w:rsidRDefault="00B233B2" w:rsidP="002F764D">
      <w:pPr>
        <w:numPr>
          <w:ilvl w:val="0"/>
          <w:numId w:val="22"/>
        </w:numPr>
      </w:pPr>
      <w:r w:rsidRPr="00BD7217">
        <w:t>Grade internship reports and assignments</w:t>
      </w:r>
    </w:p>
    <w:p w:rsidR="00B233B2" w:rsidRPr="00BD7217" w:rsidRDefault="00B233B2" w:rsidP="002F764D">
      <w:pPr>
        <w:numPr>
          <w:ilvl w:val="0"/>
          <w:numId w:val="22"/>
        </w:numPr>
      </w:pPr>
      <w:r w:rsidRPr="00BD7217">
        <w:t xml:space="preserve">Confirm legitimate </w:t>
      </w:r>
      <w:r w:rsidR="00C70D91" w:rsidRPr="00BD7217">
        <w:t>E</w:t>
      </w:r>
      <w:r w:rsidRPr="00BD7217">
        <w:t xml:space="preserve">xperience </w:t>
      </w:r>
      <w:r w:rsidR="00C70D91" w:rsidRPr="00BD7217">
        <w:t>P</w:t>
      </w:r>
      <w:r w:rsidRPr="00BD7217">
        <w:t>roviders and internship opportunities</w:t>
      </w:r>
    </w:p>
    <w:p w:rsidR="00B233B2" w:rsidRPr="00BD7217" w:rsidRDefault="00B233B2" w:rsidP="002F764D">
      <w:pPr>
        <w:numPr>
          <w:ilvl w:val="0"/>
          <w:numId w:val="22"/>
        </w:numPr>
      </w:pPr>
      <w:r w:rsidRPr="00BD7217">
        <w:t>Measure and report outcome results</w:t>
      </w:r>
    </w:p>
    <w:p w:rsidR="00B233B2" w:rsidRPr="00082842" w:rsidRDefault="00B233B2">
      <w:pPr>
        <w:tabs>
          <w:tab w:val="left" w:pos="720"/>
        </w:tabs>
        <w:ind w:left="900"/>
        <w:rPr>
          <w:sz w:val="22"/>
          <w:szCs w:val="22"/>
        </w:rPr>
      </w:pPr>
    </w:p>
    <w:p w:rsidR="00B233B2" w:rsidRPr="007B1090" w:rsidRDefault="00B233B2" w:rsidP="002F764D">
      <w:pPr>
        <w:tabs>
          <w:tab w:val="left" w:pos="720"/>
        </w:tabs>
        <w:rPr>
          <w:sz w:val="28"/>
          <w:szCs w:val="28"/>
        </w:rPr>
      </w:pPr>
      <w:r w:rsidRPr="007B1090">
        <w:rPr>
          <w:sz w:val="28"/>
          <w:szCs w:val="28"/>
        </w:rPr>
        <w:t>Student Intern Responsibilities</w:t>
      </w:r>
    </w:p>
    <w:p w:rsidR="002944F6" w:rsidRPr="00BD7217" w:rsidRDefault="00EC5D57" w:rsidP="002F764D">
      <w:pPr>
        <w:numPr>
          <w:ilvl w:val="0"/>
          <w:numId w:val="23"/>
        </w:numPr>
      </w:pPr>
      <w:r w:rsidRPr="00BD7217">
        <w:t>Complete</w:t>
      </w:r>
      <w:r w:rsidR="002944F6" w:rsidRPr="00BD7217">
        <w:t xml:space="preserve"> and submit an “Internship Approval” form</w:t>
      </w:r>
      <w:r w:rsidR="00E63628" w:rsidRPr="00BD7217">
        <w:t xml:space="preserve"> </w:t>
      </w:r>
      <w:r w:rsidR="00E61C3F">
        <w:t>in I-Plan</w:t>
      </w:r>
    </w:p>
    <w:p w:rsidR="00EB114A" w:rsidRPr="00BD7217" w:rsidRDefault="00EB114A" w:rsidP="002F764D">
      <w:pPr>
        <w:numPr>
          <w:ilvl w:val="0"/>
          <w:numId w:val="23"/>
        </w:numPr>
      </w:pPr>
      <w:r w:rsidRPr="00BD7217">
        <w:t xml:space="preserve">Provide any additional documentation required for the </w:t>
      </w:r>
      <w:r w:rsidR="00E61C3F">
        <w:t>type of internship</w:t>
      </w:r>
    </w:p>
    <w:p w:rsidR="00B233B2" w:rsidRPr="00BD7217" w:rsidRDefault="00E61C3F" w:rsidP="002F764D">
      <w:pPr>
        <w:numPr>
          <w:ilvl w:val="0"/>
          <w:numId w:val="23"/>
        </w:numPr>
      </w:pPr>
      <w:r>
        <w:t>Ensure the Master Internship Agreement</w:t>
      </w:r>
      <w:r w:rsidR="00B233B2" w:rsidRPr="00BD7217">
        <w:t xml:space="preserve"> </w:t>
      </w:r>
      <w:r>
        <w:t xml:space="preserve">or alternate agreement </w:t>
      </w:r>
      <w:r w:rsidR="00B233B2" w:rsidRPr="00BD7217">
        <w:t xml:space="preserve">is in place with </w:t>
      </w:r>
      <w:r w:rsidR="00EC5D57" w:rsidRPr="00BD7217">
        <w:t>E</w:t>
      </w:r>
      <w:r w:rsidR="00B233B2" w:rsidRPr="00BD7217">
        <w:t xml:space="preserve">xperience </w:t>
      </w:r>
      <w:r w:rsidR="00EC5D57" w:rsidRPr="00BD7217">
        <w:t>P</w:t>
      </w:r>
      <w:r w:rsidR="00B233B2" w:rsidRPr="00BD7217">
        <w:t>rovider</w:t>
      </w:r>
    </w:p>
    <w:p w:rsidR="00B233B2" w:rsidRPr="00BD7217" w:rsidRDefault="00B233B2" w:rsidP="002F764D">
      <w:pPr>
        <w:numPr>
          <w:ilvl w:val="0"/>
          <w:numId w:val="23"/>
        </w:numPr>
      </w:pPr>
      <w:r w:rsidRPr="00BD7217">
        <w:t>Maintain health insurance</w:t>
      </w:r>
      <w:r w:rsidR="00E61C3F">
        <w:t xml:space="preserve"> throughout the internship</w:t>
      </w:r>
    </w:p>
    <w:p w:rsidR="00082842" w:rsidRPr="00BD7217" w:rsidRDefault="00B233B2" w:rsidP="00082842">
      <w:pPr>
        <w:numPr>
          <w:ilvl w:val="0"/>
          <w:numId w:val="23"/>
        </w:numPr>
      </w:pPr>
      <w:r w:rsidRPr="00BD7217">
        <w:t>Comply with employer policies/procedures and maintain BYU-Idaho standards</w:t>
      </w:r>
    </w:p>
    <w:p w:rsidR="00082842" w:rsidRPr="00BD7217" w:rsidRDefault="009F04D2" w:rsidP="00082842">
      <w:pPr>
        <w:numPr>
          <w:ilvl w:val="0"/>
          <w:numId w:val="23"/>
        </w:numPr>
      </w:pPr>
      <w:r w:rsidRPr="00BD7217">
        <w:t xml:space="preserve">Report serious problems, including safety and personnel problems, to the </w:t>
      </w:r>
      <w:r w:rsidR="00E61C3F">
        <w:t>Faculty Internship Coordinator and the Experience Provider</w:t>
      </w:r>
    </w:p>
    <w:p w:rsidR="00082842" w:rsidRPr="00BD7217" w:rsidRDefault="00082842" w:rsidP="00082842">
      <w:pPr>
        <w:numPr>
          <w:ilvl w:val="0"/>
          <w:numId w:val="23"/>
        </w:numPr>
      </w:pPr>
      <w:r w:rsidRPr="00BD7217">
        <w:t>Complete a post-internship evaluation</w:t>
      </w:r>
    </w:p>
    <w:p w:rsidR="00B233B2" w:rsidRPr="007B1090" w:rsidRDefault="00B233B2">
      <w:pPr>
        <w:tabs>
          <w:tab w:val="left" w:pos="720"/>
        </w:tabs>
        <w:ind w:left="900"/>
      </w:pPr>
    </w:p>
    <w:p w:rsidR="00B233B2" w:rsidRPr="007B1090" w:rsidRDefault="00FD485C" w:rsidP="00FD485C">
      <w:pPr>
        <w:rPr>
          <w:sz w:val="28"/>
          <w:szCs w:val="28"/>
        </w:rPr>
      </w:pPr>
      <w:r w:rsidRPr="007B1090">
        <w:rPr>
          <w:sz w:val="28"/>
          <w:szCs w:val="28"/>
        </w:rPr>
        <w:t>Employer Responsibilities</w:t>
      </w:r>
      <w:bookmarkStart w:id="0" w:name="_GoBack"/>
      <w:bookmarkEnd w:id="0"/>
    </w:p>
    <w:p w:rsidR="00EB114A" w:rsidRPr="00BD7217" w:rsidRDefault="009F04D2" w:rsidP="00EB114A">
      <w:pPr>
        <w:pStyle w:val="NormalWeb"/>
        <w:numPr>
          <w:ilvl w:val="0"/>
          <w:numId w:val="23"/>
        </w:numPr>
        <w:ind w:right="180"/>
        <w:rPr>
          <w:rFonts w:ascii="Bookman Old Style" w:hAnsi="Bookman Old Style"/>
        </w:rPr>
      </w:pPr>
      <w:r w:rsidRPr="00BD7217">
        <w:t>Designate an individual</w:t>
      </w:r>
      <w:r w:rsidR="002061D2" w:rsidRPr="00BD7217">
        <w:t xml:space="preserve"> to</w:t>
      </w:r>
      <w:r w:rsidRPr="00BD7217">
        <w:t xml:space="preserve"> serve as the liaison with </w:t>
      </w:r>
      <w:r w:rsidR="00EB114A" w:rsidRPr="00BD7217">
        <w:t xml:space="preserve">BYU-Idaho </w:t>
      </w:r>
      <w:r w:rsidR="00E61C3F">
        <w:t>and the student</w:t>
      </w:r>
    </w:p>
    <w:p w:rsidR="002061D2" w:rsidRPr="00BD7217" w:rsidRDefault="009F04D2" w:rsidP="00EB114A">
      <w:pPr>
        <w:pStyle w:val="NormalWeb"/>
        <w:numPr>
          <w:ilvl w:val="0"/>
          <w:numId w:val="23"/>
        </w:numPr>
        <w:ind w:right="180"/>
        <w:rPr>
          <w:rFonts w:ascii="Bookman Old Style" w:hAnsi="Bookman Old Style"/>
        </w:rPr>
      </w:pPr>
      <w:r w:rsidRPr="00BD7217">
        <w:t xml:space="preserve">Involve the student for the entire period of the internship </w:t>
      </w:r>
    </w:p>
    <w:p w:rsidR="009F04D2" w:rsidRPr="00BD7217" w:rsidRDefault="002061D2" w:rsidP="00EB114A">
      <w:pPr>
        <w:pStyle w:val="NormalWeb"/>
        <w:numPr>
          <w:ilvl w:val="0"/>
          <w:numId w:val="23"/>
        </w:numPr>
        <w:ind w:right="180"/>
        <w:rPr>
          <w:rFonts w:ascii="Bookman Old Style" w:hAnsi="Bookman Old Style"/>
        </w:rPr>
      </w:pPr>
      <w:r w:rsidRPr="00BD7217">
        <w:t xml:space="preserve">Provide </w:t>
      </w:r>
      <w:r w:rsidR="009F04D2" w:rsidRPr="00BD7217">
        <w:t>the opportunity to perform a variety of tasks to acqu</w:t>
      </w:r>
      <w:r w:rsidR="00E61C3F">
        <w:t>ire and practice various skills</w:t>
      </w:r>
    </w:p>
    <w:p w:rsidR="009F04D2" w:rsidRPr="00BD7217" w:rsidRDefault="009F04D2" w:rsidP="00FD7DC1">
      <w:pPr>
        <w:pStyle w:val="NormalWeb"/>
        <w:numPr>
          <w:ilvl w:val="0"/>
          <w:numId w:val="23"/>
        </w:numPr>
        <w:ind w:right="180"/>
        <w:rPr>
          <w:rFonts w:ascii="Bookman Old Style" w:hAnsi="Bookman Old Style"/>
        </w:rPr>
      </w:pPr>
      <w:r w:rsidRPr="00BD7217">
        <w:t>Orient the student to the Experience Provider’s rules, polic</w:t>
      </w:r>
      <w:r w:rsidR="00E61C3F">
        <w:t>ies, procedures, and operations</w:t>
      </w:r>
    </w:p>
    <w:p w:rsidR="009F04D2" w:rsidRPr="00BD7217" w:rsidRDefault="009F04D2" w:rsidP="00FD7DC1">
      <w:pPr>
        <w:pStyle w:val="NormalWeb"/>
        <w:numPr>
          <w:ilvl w:val="0"/>
          <w:numId w:val="23"/>
        </w:numPr>
        <w:ind w:right="180"/>
        <w:rPr>
          <w:rFonts w:ascii="Bookman Old Style" w:hAnsi="Bookman Old Style"/>
        </w:rPr>
      </w:pPr>
      <w:r w:rsidRPr="00BD7217">
        <w:t>Evaluate the student’s performance and notify the Internship Office im</w:t>
      </w:r>
      <w:r w:rsidR="00E61C3F">
        <w:t xml:space="preserve">mediately </w:t>
      </w:r>
      <w:r w:rsidRPr="00BD7217">
        <w:t>of any cause of dissatisfaction with or of misconduct on the part of the student</w:t>
      </w:r>
    </w:p>
    <w:p w:rsidR="009F04D2" w:rsidRPr="00BD7217" w:rsidRDefault="002061D2" w:rsidP="00FD7DC1">
      <w:pPr>
        <w:pStyle w:val="NormalWeb"/>
        <w:numPr>
          <w:ilvl w:val="0"/>
          <w:numId w:val="23"/>
        </w:numPr>
        <w:ind w:right="180"/>
        <w:rPr>
          <w:rFonts w:ascii="Bookman Old Style" w:hAnsi="Bookman Old Style"/>
        </w:rPr>
      </w:pPr>
      <w:r w:rsidRPr="00BD7217">
        <w:t>P</w:t>
      </w:r>
      <w:r w:rsidR="009F04D2" w:rsidRPr="00BD7217">
        <w:t>ay the student the agreed upon rate of compensation for the term of the internship</w:t>
      </w:r>
    </w:p>
    <w:p w:rsidR="009F04D2" w:rsidRPr="00BD7217" w:rsidRDefault="002061D2" w:rsidP="00FD7DC1">
      <w:pPr>
        <w:pStyle w:val="NormalWeb"/>
        <w:numPr>
          <w:ilvl w:val="0"/>
          <w:numId w:val="23"/>
        </w:numPr>
        <w:rPr>
          <w:rFonts w:ascii="Bookman Old Style" w:hAnsi="Bookman Old Style"/>
        </w:rPr>
      </w:pPr>
      <w:r w:rsidRPr="00BD7217">
        <w:t>Provide</w:t>
      </w:r>
      <w:r w:rsidR="009F04D2" w:rsidRPr="00BD7217">
        <w:t xml:space="preserve"> Workers’ Compensation and/or other emp</w:t>
      </w:r>
      <w:r w:rsidRPr="00BD7217">
        <w:t xml:space="preserve">loyment benefits </w:t>
      </w:r>
      <w:r w:rsidR="00E61C3F">
        <w:t>to the extent required by law</w:t>
      </w:r>
    </w:p>
    <w:p w:rsidR="00FD485C" w:rsidRPr="00BD7217" w:rsidRDefault="002061D2" w:rsidP="00FD7DC1">
      <w:pPr>
        <w:pStyle w:val="NormalWeb"/>
        <w:numPr>
          <w:ilvl w:val="0"/>
          <w:numId w:val="23"/>
        </w:numPr>
        <w:ind w:right="180"/>
      </w:pPr>
      <w:r w:rsidRPr="00BD7217">
        <w:t xml:space="preserve">Accept </w:t>
      </w:r>
      <w:r w:rsidR="009F04D2" w:rsidRPr="00BD7217">
        <w:t>primary responsibility for supervision and control of the</w:t>
      </w:r>
      <w:r w:rsidR="00E61C3F">
        <w:t xml:space="preserve"> student at the internship site</w:t>
      </w:r>
    </w:p>
    <w:sectPr w:rsidR="00FD485C" w:rsidRPr="00BD7217" w:rsidSect="0015192D">
      <w:footerReference w:type="default" r:id="rId7"/>
      <w:pgSz w:w="12240" w:h="15840" w:code="1"/>
      <w:pgMar w:top="1152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42" w:rsidRDefault="00082842">
      <w:r>
        <w:separator/>
      </w:r>
    </w:p>
  </w:endnote>
  <w:endnote w:type="continuationSeparator" w:id="0">
    <w:p w:rsidR="00082842" w:rsidRDefault="0008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42" w:rsidRDefault="00082842">
    <w:pPr>
      <w:pStyle w:val="Footer"/>
    </w:pPr>
    <w:r>
      <w:tab/>
    </w:r>
    <w:r w:rsidR="00FD54D9">
      <w:tab/>
      <w:t>Rev 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42" w:rsidRDefault="00082842">
      <w:r>
        <w:separator/>
      </w:r>
    </w:p>
  </w:footnote>
  <w:footnote w:type="continuationSeparator" w:id="0">
    <w:p w:rsidR="00082842" w:rsidRDefault="0008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220"/>
    <w:multiLevelType w:val="hybridMultilevel"/>
    <w:tmpl w:val="3CAC1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3CCB"/>
    <w:multiLevelType w:val="hybridMultilevel"/>
    <w:tmpl w:val="485A19AA"/>
    <w:lvl w:ilvl="0" w:tplc="376A5A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CE4F7F"/>
    <w:multiLevelType w:val="hybridMultilevel"/>
    <w:tmpl w:val="E4CAB452"/>
    <w:lvl w:ilvl="0" w:tplc="A0520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A805337"/>
    <w:multiLevelType w:val="hybridMultilevel"/>
    <w:tmpl w:val="4DE84C26"/>
    <w:lvl w:ilvl="0" w:tplc="A0520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BD4518D"/>
    <w:multiLevelType w:val="hybridMultilevel"/>
    <w:tmpl w:val="A0BA86DA"/>
    <w:lvl w:ilvl="0" w:tplc="0524B0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8AD586">
      <w:start w:val="2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E0E19"/>
    <w:multiLevelType w:val="hybridMultilevel"/>
    <w:tmpl w:val="F61AE0D0"/>
    <w:lvl w:ilvl="0" w:tplc="A0520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01A4750"/>
    <w:multiLevelType w:val="hybridMultilevel"/>
    <w:tmpl w:val="9AA05672"/>
    <w:lvl w:ilvl="0" w:tplc="45FC46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EF7B41"/>
    <w:multiLevelType w:val="hybridMultilevel"/>
    <w:tmpl w:val="6052C80E"/>
    <w:lvl w:ilvl="0" w:tplc="A05207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27E76"/>
    <w:multiLevelType w:val="hybridMultilevel"/>
    <w:tmpl w:val="7F16ECA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9A54E9D"/>
    <w:multiLevelType w:val="hybridMultilevel"/>
    <w:tmpl w:val="59BE60D8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8CC32E2"/>
    <w:multiLevelType w:val="hybridMultilevel"/>
    <w:tmpl w:val="6E88D50E"/>
    <w:lvl w:ilvl="0" w:tplc="A0520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3FE90945"/>
    <w:multiLevelType w:val="hybridMultilevel"/>
    <w:tmpl w:val="ED22D638"/>
    <w:lvl w:ilvl="0" w:tplc="ED626A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38958E">
      <w:start w:val="9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6861F9"/>
    <w:multiLevelType w:val="hybridMultilevel"/>
    <w:tmpl w:val="FDDEB72E"/>
    <w:lvl w:ilvl="0" w:tplc="A0520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0023393"/>
    <w:multiLevelType w:val="hybridMultilevel"/>
    <w:tmpl w:val="8012C396"/>
    <w:lvl w:ilvl="0" w:tplc="A05207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B817A7"/>
    <w:multiLevelType w:val="hybridMultilevel"/>
    <w:tmpl w:val="1A76622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D670BAF"/>
    <w:multiLevelType w:val="hybridMultilevel"/>
    <w:tmpl w:val="E33E84C0"/>
    <w:lvl w:ilvl="0" w:tplc="A0520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F9064A4"/>
    <w:multiLevelType w:val="hybridMultilevel"/>
    <w:tmpl w:val="50FE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B51CF"/>
    <w:multiLevelType w:val="hybridMultilevel"/>
    <w:tmpl w:val="4CDCF70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1E01F81"/>
    <w:multiLevelType w:val="hybridMultilevel"/>
    <w:tmpl w:val="A5902BD6"/>
    <w:lvl w:ilvl="0" w:tplc="D3DC59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20E8B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3F04B9B"/>
    <w:multiLevelType w:val="hybridMultilevel"/>
    <w:tmpl w:val="7FFAFF0E"/>
    <w:lvl w:ilvl="0" w:tplc="A0520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841EE"/>
    <w:multiLevelType w:val="hybridMultilevel"/>
    <w:tmpl w:val="19EE2DD6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A1863C6"/>
    <w:multiLevelType w:val="hybridMultilevel"/>
    <w:tmpl w:val="C1F0966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B475926"/>
    <w:multiLevelType w:val="hybridMultilevel"/>
    <w:tmpl w:val="AE102A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C6A650F"/>
    <w:multiLevelType w:val="hybridMultilevel"/>
    <w:tmpl w:val="842E76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0F42166"/>
    <w:multiLevelType w:val="hybridMultilevel"/>
    <w:tmpl w:val="01D477F0"/>
    <w:lvl w:ilvl="0" w:tplc="6FCE9C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25C0559"/>
    <w:multiLevelType w:val="hybridMultilevel"/>
    <w:tmpl w:val="0450BD48"/>
    <w:lvl w:ilvl="0" w:tplc="D26E82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486744">
      <w:start w:val="1"/>
      <w:numFmt w:val="upp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2098B14E">
      <w:start w:val="1"/>
      <w:numFmt w:val="decimal"/>
      <w:lvlText w:val="%3)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8942668"/>
    <w:multiLevelType w:val="hybridMultilevel"/>
    <w:tmpl w:val="AAF639F8"/>
    <w:lvl w:ilvl="0" w:tplc="6CA6BE14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4"/>
  </w:num>
  <w:num w:numId="5">
    <w:abstractNumId w:val="11"/>
  </w:num>
  <w:num w:numId="6">
    <w:abstractNumId w:val="1"/>
  </w:num>
  <w:num w:numId="7">
    <w:abstractNumId w:val="25"/>
  </w:num>
  <w:num w:numId="8">
    <w:abstractNumId w:val="24"/>
  </w:num>
  <w:num w:numId="9">
    <w:abstractNumId w:val="0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22"/>
  </w:num>
  <w:num w:numId="15">
    <w:abstractNumId w:val="14"/>
  </w:num>
  <w:num w:numId="16">
    <w:abstractNumId w:val="20"/>
  </w:num>
  <w:num w:numId="17">
    <w:abstractNumId w:val="23"/>
  </w:num>
  <w:num w:numId="18">
    <w:abstractNumId w:val="13"/>
  </w:num>
  <w:num w:numId="19">
    <w:abstractNumId w:val="19"/>
  </w:num>
  <w:num w:numId="20">
    <w:abstractNumId w:val="10"/>
  </w:num>
  <w:num w:numId="21">
    <w:abstractNumId w:val="2"/>
  </w:num>
  <w:num w:numId="22">
    <w:abstractNumId w:val="3"/>
  </w:num>
  <w:num w:numId="23">
    <w:abstractNumId w:val="12"/>
  </w:num>
  <w:num w:numId="24">
    <w:abstractNumId w:val="15"/>
  </w:num>
  <w:num w:numId="25">
    <w:abstractNumId w:val="5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F6"/>
    <w:rsid w:val="00026DBB"/>
    <w:rsid w:val="00082842"/>
    <w:rsid w:val="00095EA2"/>
    <w:rsid w:val="000B6B67"/>
    <w:rsid w:val="000F3278"/>
    <w:rsid w:val="000F7EAC"/>
    <w:rsid w:val="00120C60"/>
    <w:rsid w:val="001361A3"/>
    <w:rsid w:val="0015192D"/>
    <w:rsid w:val="001545E8"/>
    <w:rsid w:val="00163167"/>
    <w:rsid w:val="001E56EB"/>
    <w:rsid w:val="002061D2"/>
    <w:rsid w:val="002944F6"/>
    <w:rsid w:val="002B02B0"/>
    <w:rsid w:val="002F764D"/>
    <w:rsid w:val="003041E6"/>
    <w:rsid w:val="0031677D"/>
    <w:rsid w:val="00390917"/>
    <w:rsid w:val="004646E6"/>
    <w:rsid w:val="00482160"/>
    <w:rsid w:val="004B5648"/>
    <w:rsid w:val="004E279A"/>
    <w:rsid w:val="005140CF"/>
    <w:rsid w:val="00514EB8"/>
    <w:rsid w:val="005E714B"/>
    <w:rsid w:val="00617220"/>
    <w:rsid w:val="0062282D"/>
    <w:rsid w:val="006E4BAB"/>
    <w:rsid w:val="00760284"/>
    <w:rsid w:val="00790A99"/>
    <w:rsid w:val="007B1090"/>
    <w:rsid w:val="007E67F4"/>
    <w:rsid w:val="00872953"/>
    <w:rsid w:val="008C1FF4"/>
    <w:rsid w:val="00911BA5"/>
    <w:rsid w:val="009451E8"/>
    <w:rsid w:val="009730BA"/>
    <w:rsid w:val="009F04D2"/>
    <w:rsid w:val="00A21989"/>
    <w:rsid w:val="00A4069E"/>
    <w:rsid w:val="00A61093"/>
    <w:rsid w:val="00AD07C0"/>
    <w:rsid w:val="00AE0B44"/>
    <w:rsid w:val="00B072A0"/>
    <w:rsid w:val="00B233B2"/>
    <w:rsid w:val="00B52D14"/>
    <w:rsid w:val="00B80460"/>
    <w:rsid w:val="00B86634"/>
    <w:rsid w:val="00BD7217"/>
    <w:rsid w:val="00BE3D9D"/>
    <w:rsid w:val="00C2153B"/>
    <w:rsid w:val="00C70D91"/>
    <w:rsid w:val="00C913ED"/>
    <w:rsid w:val="00D037AA"/>
    <w:rsid w:val="00D03ED9"/>
    <w:rsid w:val="00D11B69"/>
    <w:rsid w:val="00D47ED4"/>
    <w:rsid w:val="00DE6426"/>
    <w:rsid w:val="00E14820"/>
    <w:rsid w:val="00E26888"/>
    <w:rsid w:val="00E61C3F"/>
    <w:rsid w:val="00E63628"/>
    <w:rsid w:val="00E81C7F"/>
    <w:rsid w:val="00EB114A"/>
    <w:rsid w:val="00EC5D57"/>
    <w:rsid w:val="00EE17A5"/>
    <w:rsid w:val="00EE21DE"/>
    <w:rsid w:val="00F16F06"/>
    <w:rsid w:val="00F24040"/>
    <w:rsid w:val="00FD485C"/>
    <w:rsid w:val="00FD54D9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C6479B-33D8-43A8-87E5-6C4C37A8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7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85C"/>
    <w:pPr>
      <w:ind w:left="720"/>
      <w:contextualSpacing/>
    </w:pPr>
  </w:style>
  <w:style w:type="paragraph" w:styleId="NormalWeb">
    <w:name w:val="Normal (Web)"/>
    <w:basedOn w:val="Normal"/>
    <w:rsid w:val="009F04D2"/>
    <w:pPr>
      <w:spacing w:after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BYU-IDAHO INTERNSHIP PROGRAM</vt:lpstr>
    </vt:vector>
  </TitlesOfParts>
  <Company>ricks_college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BYU-IDAHO INTERNSHIP PROGRAM</dc:title>
  <dc:creator>Admin</dc:creator>
  <cp:lastModifiedBy>Williams, Linda</cp:lastModifiedBy>
  <cp:revision>12</cp:revision>
  <cp:lastPrinted>2012-11-07T20:05:00Z</cp:lastPrinted>
  <dcterms:created xsi:type="dcterms:W3CDTF">2012-10-08T16:53:00Z</dcterms:created>
  <dcterms:modified xsi:type="dcterms:W3CDTF">2018-05-14T21:05:00Z</dcterms:modified>
</cp:coreProperties>
</file>