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92"/>
          <w:szCs w:val="92"/>
        </w:rPr>
      </w:pPr>
      <w:bookmarkStart w:colFirst="0" w:colLast="0" w:name="_lntg56ljm653" w:id="0"/>
      <w:bookmarkEnd w:id="0"/>
      <w:r w:rsidDel="00000000" w:rsidR="00000000" w:rsidRPr="00000000">
        <w:rPr>
          <w:rFonts w:ascii="Oswald" w:cs="Oswald" w:eastAsia="Oswald" w:hAnsi="Oswald"/>
          <w:b w:val="1"/>
          <w:bCs w:val="1"/>
          <w:sz w:val="92"/>
          <w:szCs w:val="92"/>
          <w:rtl w:val="0"/>
        </w:rPr>
        <w:t xml:space="preserve">Styles in AP - Media Writing</w:t>
      </w:r>
      <w:r w:rsidDel="00000000" w:rsidR="00000000" w:rsidRPr="00000000">
        <w:rPr>
          <w:rtl w:val="0"/>
        </w:rPr>
      </w:r>
    </w:p>
    <w:p w:rsidR="00000000" w:rsidDel="00000000" w:rsidP="00000000" w:rsidRDefault="00000000" w:rsidRPr="00000000" w14:paraId="00000003">
      <w:pPr>
        <w:spacing w:line="360" w:lineRule="auto"/>
        <w:rPr>
          <w:rFonts w:ascii="Oswald" w:cs="Oswald" w:eastAsia="Oswald" w:hAnsi="Oswald"/>
          <w:b w:val="1"/>
          <w:bCs w:val="1"/>
          <w:sz w:val="44"/>
          <w:szCs w:val="4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3"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Associated Press style is used in media writing. Breaking news, soft news, and feature stories all follow this style guide. Students pursuing a communication degree will use this style in most of their classes.</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writing news stories, you want to be clear, correct, and concise. This doesn’t mean avoiding descriptive words, but making every word count. For further advice on this topic, refer to the Passive vs. Active Voice handout. AP style uses SVO (subject-verb-object).</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 style has guides regarding content, organization, sentence structure, datelines, and newsworthiness, among many other rules. Research the most recent AP style guide for accuracy.</w:t>
      </w:r>
    </w:p>
    <w:p w:rsidR="00000000" w:rsidDel="00000000" w:rsidP="00000000" w:rsidRDefault="00000000" w:rsidRPr="00000000" w14:paraId="00000009">
      <w:pPr>
        <w:pStyle w:val="Heading1"/>
        <w:spacing w:line="240" w:lineRule="auto"/>
        <w:rPr>
          <w:rFonts w:ascii="Oswald" w:cs="Oswald" w:eastAsia="Oswald" w:hAnsi="Oswald"/>
          <w:b w:val="1"/>
          <w:bCs w:val="1"/>
          <w:sz w:val="44"/>
          <w:szCs w:val="44"/>
        </w:rPr>
      </w:pPr>
      <w:bookmarkStart w:colFirst="0" w:colLast="0" w:name="_4mptie6s7v6j" w:id="1"/>
      <w:bookmarkEnd w:id="1"/>
      <w:r w:rsidDel="00000000" w:rsidR="00000000" w:rsidRPr="00000000">
        <w:rPr>
          <w:rFonts w:ascii="Oswald" w:cs="Oswald" w:eastAsia="Oswald" w:hAnsi="Oswald"/>
          <w:b w:val="1"/>
          <w:bCs w:val="1"/>
          <w:sz w:val="44"/>
          <w:szCs w:val="44"/>
          <w:rtl w:val="0"/>
        </w:rPr>
        <w:t xml:space="preserve">SUMMARY NEWS LEAD</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lead is the opening paragraph that summarizes the </w:t>
      </w:r>
      <w:r w:rsidDel="00000000" w:rsidR="00000000" w:rsidRPr="00000000">
        <w:rPr>
          <w:rFonts w:ascii="Times New Roman" w:cs="Times New Roman" w:eastAsia="Times New Roman" w:hAnsi="Times New Roman"/>
          <w:b w:val="1"/>
          <w:bCs w:val="1"/>
          <w:sz w:val="24"/>
          <w:szCs w:val="24"/>
          <w:rtl w:val="0"/>
        </w:rPr>
        <w:t xml:space="preserve">who, what, when, where, why</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b w:val="1"/>
          <w:bCs w:val="1"/>
          <w:sz w:val="24"/>
          <w:szCs w:val="24"/>
          <w:rtl w:val="0"/>
        </w:rPr>
        <w:t xml:space="preserve">how</w:t>
      </w:r>
      <w:r w:rsidDel="00000000" w:rsidR="00000000" w:rsidRPr="00000000">
        <w:rPr>
          <w:rFonts w:ascii="Times New Roman" w:cs="Times New Roman" w:eastAsia="Times New Roman" w:hAnsi="Times New Roman"/>
          <w:sz w:val="24"/>
          <w:szCs w:val="24"/>
          <w:rtl w:val="0"/>
        </w:rPr>
        <w:t xml:space="preserve"> of a news story. The idea is to make it as direct and specific as possible. A lead should be one sentence and</w:t>
      </w:r>
      <w:r w:rsidDel="00000000" w:rsidR="00000000" w:rsidRPr="00000000">
        <w:rPr>
          <w:rFonts w:ascii="Times New Roman" w:cs="Times New Roman" w:eastAsia="Times New Roman" w:hAnsi="Times New Roman"/>
          <w:b w:val="1"/>
          <w:bCs w:val="1"/>
          <w:sz w:val="24"/>
          <w:szCs w:val="24"/>
          <w:rtl w:val="0"/>
        </w:rPr>
        <w:t xml:space="preserve"> no more than 30 words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240" w:lineRule="auto"/>
        <w:ind w:left="0" w:firstLine="0"/>
        <w:rPr>
          <w:rFonts w:ascii="Oswald" w:cs="Oswald" w:eastAsia="Oswald" w:hAnsi="Oswald"/>
          <w:b w:val="1"/>
          <w:bCs w:val="1"/>
          <w:sz w:val="44"/>
          <w:szCs w:val="44"/>
        </w:rPr>
      </w:pPr>
      <w:r w:rsidDel="00000000" w:rsidR="00000000" w:rsidRPr="00000000">
        <w:rPr>
          <w:rFonts w:ascii="Oswald" w:cs="Oswald" w:eastAsia="Oswald" w:hAnsi="Oswald"/>
          <w:b w:val="1"/>
          <w:bCs w:val="1"/>
          <w:sz w:val="44"/>
          <w:szCs w:val="44"/>
          <w:rtl w:val="0"/>
        </w:rPr>
        <w:t xml:space="preserve">“NEWSWORTHINESS”</w:t>
      </w:r>
    </w:p>
    <w:p w:rsidR="00000000" w:rsidDel="00000000" w:rsidP="00000000" w:rsidRDefault="00000000" w:rsidRPr="00000000" w14:paraId="0000000D">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Newsworthiness is the criteria for publication.</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Prominence</w:t>
      </w:r>
    </w:p>
    <w:p w:rsidR="00000000" w:rsidDel="00000000" w:rsidP="00000000" w:rsidRDefault="00000000" w:rsidRPr="00000000" w14:paraId="00000011">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Timeliness</w:t>
      </w:r>
    </w:p>
    <w:p w:rsidR="00000000" w:rsidDel="00000000" w:rsidP="00000000" w:rsidRDefault="00000000" w:rsidRPr="00000000" w14:paraId="00000012">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Proximity</w:t>
      </w:r>
    </w:p>
    <w:p w:rsidR="00000000" w:rsidDel="00000000" w:rsidP="00000000" w:rsidRDefault="00000000" w:rsidRPr="00000000" w14:paraId="00000013">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Impact</w:t>
      </w:r>
    </w:p>
    <w:p w:rsidR="00000000" w:rsidDel="00000000" w:rsidP="00000000" w:rsidRDefault="00000000" w:rsidRPr="00000000" w14:paraId="00000014">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Magnitude</w:t>
      </w:r>
    </w:p>
    <w:p w:rsidR="00000000" w:rsidDel="00000000" w:rsidP="00000000" w:rsidRDefault="00000000" w:rsidRPr="00000000" w14:paraId="00000015">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Conflict</w:t>
      </w:r>
    </w:p>
    <w:p w:rsidR="00000000" w:rsidDel="00000000" w:rsidP="00000000" w:rsidRDefault="00000000" w:rsidRPr="00000000" w14:paraId="00000016">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Oddity</w:t>
      </w:r>
    </w:p>
    <w:p w:rsidR="00000000" w:rsidDel="00000000" w:rsidP="00000000" w:rsidRDefault="00000000" w:rsidRPr="00000000" w14:paraId="00000017">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Emotional Impact</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There are many more. For more ideas regarding newsworthiness, visit</w:t>
      </w:r>
      <w:r w:rsidDel="00000000" w:rsidR="00000000" w:rsidRPr="00000000">
        <w:rPr>
          <w:rFonts w:ascii="Times New Roman" w:cs="Times New Roman" w:eastAsia="Times New Roman" w:hAnsi="Times New Roman"/>
          <w:b w:val="1"/>
          <w:bCs w:val="1"/>
          <w:sz w:val="24"/>
          <w:szCs w:val="24"/>
          <w:rtl w:val="0"/>
        </w:rPr>
        <w:t xml:space="preserve"> Reaching Audiences - A guide to Media Writing. </w:t>
      </w:r>
    </w:p>
    <w:p w:rsidR="00000000" w:rsidDel="00000000" w:rsidP="00000000" w:rsidRDefault="00000000" w:rsidRPr="00000000" w14:paraId="0000001A">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line="240" w:lineRule="auto"/>
        <w:rPr>
          <w:rFonts w:ascii="Alegreya" w:cs="Alegreya" w:eastAsia="Alegreya" w:hAnsi="Alegreya"/>
          <w:b w:val="1"/>
          <w:bCs w:val="1"/>
          <w:sz w:val="40"/>
          <w:szCs w:val="40"/>
        </w:rPr>
      </w:pPr>
      <w:r w:rsidDel="00000000" w:rsidR="00000000" w:rsidRPr="00000000">
        <w:rPr>
          <w:rFonts w:ascii="Oswald" w:cs="Oswald" w:eastAsia="Oswald" w:hAnsi="Oswald"/>
          <w:b w:val="1"/>
          <w:bCs w:val="1"/>
          <w:sz w:val="44"/>
          <w:szCs w:val="44"/>
          <w:rtl w:val="0"/>
        </w:rPr>
        <w:t xml:space="preserve">INVERTED PYRAMID</w:t>
      </w:r>
      <w:r w:rsidDel="00000000" w:rsidR="00000000" w:rsidRPr="00000000">
        <w:rPr>
          <w:rtl w:val="0"/>
        </w:rPr>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 (Associated Press) Style suggests the use of the inverted pyramid.</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Inverted pyramid is an organizational writing style commonly used in media. The most important information is delivered first with additional details included in descending order of importance. It begins with the lead which should contain the most essential information including who, what, when, where, why, and how. The who and the what are the most important.</w:t>
      </w: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w:t>
      </w:r>
      <w:r w:rsidDel="00000000" w:rsidR="00000000" w:rsidRPr="00000000">
        <w:rPr>
          <w:rFonts w:ascii="Times New Roman" w:cs="Times New Roman" w:eastAsia="Times New Roman" w:hAnsi="Times New Roman"/>
          <w:sz w:val="24"/>
          <w:szCs w:val="24"/>
          <w:rtl w:val="0"/>
        </w:rPr>
        <w:t xml:space="preserve"> REXBURG, Idaho—Rexburg county commissioners plan to announce a new booting law tomorrow afternoon at town hall. </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66675</wp:posOffset>
                </wp:positionV>
                <wp:extent cx="1081088" cy="769865"/>
                <wp:effectExtent b="0" l="0" r="0" t="0"/>
                <wp:wrapSquare wrapText="bothSides" distB="0" distT="0" distL="114300" distR="114300"/>
                <wp:docPr id="1" name=""/>
                <a:graphic>
                  <a:graphicData uri="http://schemas.microsoft.com/office/word/2010/wordprocessingShape">
                    <wps:wsp>
                      <wps:cNvSpPr/>
                      <wps:cNvPr id="2" name="Shape 2"/>
                      <wps:spPr>
                        <a:xfrm rot="10800000">
                          <a:off x="4645913" y="3284700"/>
                          <a:ext cx="1400175" cy="990600"/>
                        </a:xfrm>
                        <a:prstGeom prst="triangle">
                          <a:avLst>
                            <a:gd fmla="val 50000" name="adj"/>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66675</wp:posOffset>
                </wp:positionV>
                <wp:extent cx="1081088" cy="769865"/>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081088" cy="769865"/>
                        </a:xfrm>
                        <a:prstGeom prst="rect"/>
                        <a:ln/>
                      </pic:spPr>
                    </pic:pic>
                  </a:graphicData>
                </a:graphic>
              </wp:anchor>
            </w:drawing>
          </mc:Fallback>
        </mc:AlternateConten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24"/>
          <w:szCs w:val="24"/>
          <w:rtl w:val="0"/>
        </w:rPr>
        <w:t xml:space="preserve">The following paragraphs are the additional information and can be background, statistics, quotes, and other details. </w:t>
      </w:r>
      <w:r w:rsidDel="00000000" w:rsidR="00000000" w:rsidRPr="00000000">
        <w:rPr>
          <w:rtl w:val="0"/>
        </w:rPr>
      </w:r>
    </w:p>
    <w:p w:rsidR="00000000" w:rsidDel="00000000" w:rsidP="00000000" w:rsidRDefault="00000000" w:rsidRPr="00000000" w14:paraId="00000023">
      <w:pPr>
        <w:pStyle w:val="Heading1"/>
        <w:spacing w:line="240" w:lineRule="auto"/>
        <w:rPr>
          <w:rFonts w:ascii="Oswald" w:cs="Oswald" w:eastAsia="Oswald" w:hAnsi="Oswald"/>
          <w:b w:val="1"/>
          <w:bCs w:val="1"/>
          <w:sz w:val="44"/>
          <w:szCs w:val="44"/>
        </w:rPr>
      </w:pPr>
      <w:bookmarkStart w:colFirst="0" w:colLast="0" w:name="_snh74gerkbvl" w:id="2"/>
      <w:bookmarkEnd w:id="2"/>
      <w:r w:rsidDel="00000000" w:rsidR="00000000" w:rsidRPr="00000000">
        <w:rPr>
          <w:rFonts w:ascii="Oswald" w:cs="Oswald" w:eastAsia="Oswald" w:hAnsi="Oswald"/>
          <w:b w:val="1"/>
          <w:bCs w:val="1"/>
          <w:sz w:val="44"/>
          <w:szCs w:val="44"/>
          <w:rtl w:val="0"/>
        </w:rPr>
        <w:t xml:space="preserve">DATELINES/STATES</w:t>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Datelines are always at the beginning of news stories and include the name of the city </w:t>
      </w:r>
      <w:r w:rsidDel="00000000" w:rsidR="00000000" w:rsidRPr="00000000">
        <w:rPr>
          <w:rFonts w:ascii="Times New Roman" w:cs="Times New Roman" w:eastAsia="Times New Roman" w:hAnsi="Times New Roman"/>
          <w:i w:val="1"/>
          <w:iCs w:val="1"/>
          <w:sz w:val="24"/>
          <w:szCs w:val="24"/>
          <w:rtl w:val="0"/>
        </w:rPr>
        <w:t xml:space="preserve">where the story was submitted for publication </w:t>
      </w:r>
      <w:r w:rsidDel="00000000" w:rsidR="00000000" w:rsidRPr="00000000">
        <w:rPr>
          <w:rFonts w:ascii="Times New Roman" w:cs="Times New Roman" w:eastAsia="Times New Roman" w:hAnsi="Times New Roman"/>
          <w:sz w:val="24"/>
          <w:szCs w:val="24"/>
          <w:rtl w:val="0"/>
        </w:rPr>
        <w:t xml:space="preserve">followed by the state.</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wp:posOffset>
                </wp:positionH>
                <wp:positionV relativeFrom="paragraph">
                  <wp:posOffset>438150</wp:posOffset>
                </wp:positionV>
                <wp:extent cx="6858000" cy="857250"/>
                <wp:effectExtent b="0" l="0" r="0" t="0"/>
                <wp:wrapNone/>
                <wp:docPr id="2" name=""/>
                <a:graphic>
                  <a:graphicData uri="http://schemas.microsoft.com/office/word/2010/wordprocessingShape">
                    <wps:wsp>
                      <wps:cNvSpPr/>
                      <wps:cNvPr id="3" name="Shape 3"/>
                      <wps:spPr>
                        <a:xfrm>
                          <a:off x="659225" y="586150"/>
                          <a:ext cx="5419500" cy="2512500"/>
                        </a:xfrm>
                        <a:prstGeom prst="rect">
                          <a:avLst/>
                        </a:prstGeom>
                        <a:no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wp:posOffset>
                </wp:positionH>
                <wp:positionV relativeFrom="paragraph">
                  <wp:posOffset>438150</wp:posOffset>
                </wp:positionV>
                <wp:extent cx="6858000" cy="857250"/>
                <wp:effectExtent b="0" l="0" r="0" t="0"/>
                <wp:wrapNone/>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858000" cy="857250"/>
                        </a:xfrm>
                        <a:prstGeom prst="rect"/>
                        <a:ln/>
                      </pic:spPr>
                    </pic:pic>
                  </a:graphicData>
                </a:graphic>
              </wp:anchor>
            </w:drawing>
          </mc:Fallback>
        </mc:AlternateContent>
      </w:r>
    </w:p>
    <w:p w:rsidR="00000000" w:rsidDel="00000000" w:rsidP="00000000" w:rsidRDefault="00000000" w:rsidRPr="00000000" w14:paraId="00000025">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26">
      <w:pPr>
        <w:spacing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Example: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7">
      <w:pPr>
        <w:spacing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spacing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REXBURG, Idaho—Students attending BYU-Idaho began showing up for early morning </w:t>
      </w:r>
    </w:p>
    <w:p w:rsidR="00000000" w:rsidDel="00000000" w:rsidP="00000000" w:rsidRDefault="00000000" w:rsidRPr="00000000" w14:paraId="00000029">
      <w:pPr>
        <w:spacing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classes after the school began distributing caffeinated beverages on campus…</w:t>
      </w:r>
    </w:p>
    <w:p w:rsidR="00000000" w:rsidDel="00000000" w:rsidP="00000000" w:rsidRDefault="00000000" w:rsidRPr="00000000" w14:paraId="0000002A">
      <w:pPr>
        <w:spacing w:line="240" w:lineRule="auto"/>
        <w:ind w:left="720" w:firstLine="0"/>
        <w:rPr>
          <w:rFonts w:ascii="Times New Roman" w:cs="Times New Roman" w:eastAsia="Times New Roman" w:hAnsi="Times New Roman"/>
          <w:color w:val="767171"/>
          <w:sz w:val="24"/>
          <w:szCs w:val="24"/>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color w:val="767171"/>
          <w:sz w:val="24"/>
          <w:szCs w:val="24"/>
        </w:rPr>
      </w:pPr>
      <w:r w:rsidDel="00000000" w:rsidR="00000000" w:rsidRPr="00000000">
        <w:rPr>
          <w:rFonts w:ascii="Times New Roman" w:cs="Times New Roman" w:eastAsia="Times New Roman" w:hAnsi="Times New Roman"/>
          <w:sz w:val="24"/>
          <w:szCs w:val="24"/>
          <w:rtl w:val="0"/>
        </w:rPr>
        <w:t xml:space="preserve">It is important to note that there are specific states which require abbreviations when writing datelines, as well as cities which do not require their state name when writing a dateline: </w:t>
      </w: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sz w:val="18"/>
          <w:szCs w:val="18"/>
        </w:rPr>
      </w:pPr>
      <w:r w:rsidDel="00000000" w:rsidR="00000000" w:rsidRPr="00000000">
        <w:rPr>
          <w:rtl w:val="0"/>
        </w:rPr>
      </w:r>
    </w:p>
    <w:tbl>
      <w:tblPr>
        <w:tblStyle w:val="Table1"/>
        <w:tblW w:w="10740.0" w:type="dxa"/>
        <w:jc w:val="center"/>
        <w:tblBorders>
          <w:top w:color="000000" w:space="0" w:sz="6" w:val="single"/>
          <w:left w:color="000000" w:space="0" w:sz="6" w:val="single"/>
          <w:bottom w:color="000000" w:space="0" w:sz="6" w:val="single"/>
          <w:right w:color="000000" w:space="0" w:sz="6" w:val="single"/>
        </w:tblBorders>
        <w:tblLayout w:type="fixed"/>
        <w:tblLook w:val="0400"/>
      </w:tblPr>
      <w:tblGrid>
        <w:gridCol w:w="2700"/>
        <w:gridCol w:w="2670"/>
        <w:gridCol w:w="2685"/>
        <w:gridCol w:w="2685"/>
        <w:tblGridChange w:id="0">
          <w:tblGrid>
            <w:gridCol w:w="2700"/>
            <w:gridCol w:w="2670"/>
            <w:gridCol w:w="2685"/>
            <w:gridCol w:w="2685"/>
          </w:tblGrid>
        </w:tblGridChange>
      </w:tblGrid>
      <w:tr>
        <w:trPr>
          <w:cantSplit w:val="0"/>
          <w:trHeight w:val="660" w:hRule="atLeast"/>
          <w:tblHeader w:val="0"/>
        </w:trPr>
        <w:tc>
          <w:tcPr>
            <w:gridSpan w:val="2"/>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2D">
            <w:pPr>
              <w:spacing w:line="240" w:lineRule="auto"/>
              <w:jc w:val="center"/>
              <w:rPr>
                <w:rFonts w:ascii="Alegreya" w:cs="Alegreya" w:eastAsia="Alegreya" w:hAnsi="Alegreya"/>
                <w:sz w:val="26"/>
                <w:szCs w:val="26"/>
              </w:rPr>
            </w:pPr>
            <w:r w:rsidDel="00000000" w:rsidR="00000000" w:rsidRPr="00000000">
              <w:rPr>
                <w:rFonts w:ascii="Alegreya" w:cs="Alegreya" w:eastAsia="Alegreya" w:hAnsi="Alegreya"/>
                <w:b w:val="1"/>
                <w:bCs w:val="1"/>
                <w:sz w:val="32"/>
                <w:szCs w:val="32"/>
                <w:rtl w:val="0"/>
              </w:rPr>
              <w:t xml:space="preserve">State Name Not Required</w:t>
            </w:r>
            <w:r w:rsidDel="00000000" w:rsidR="00000000" w:rsidRPr="00000000">
              <w:rPr>
                <w:rtl w:val="0"/>
              </w:rPr>
            </w:r>
          </w:p>
        </w:tc>
        <w:tc>
          <w:tcPr>
            <w:gridSpan w:val="2"/>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2F">
            <w:pPr>
              <w:spacing w:line="240" w:lineRule="auto"/>
              <w:jc w:val="center"/>
              <w:rPr>
                <w:rFonts w:ascii="Alegreya" w:cs="Alegreya" w:eastAsia="Alegreya" w:hAnsi="Alegreya"/>
                <w:sz w:val="32"/>
                <w:szCs w:val="32"/>
              </w:rPr>
            </w:pPr>
            <w:r w:rsidDel="00000000" w:rsidR="00000000" w:rsidRPr="00000000">
              <w:rPr>
                <w:rFonts w:ascii="Alegreya" w:cs="Alegreya" w:eastAsia="Alegreya" w:hAnsi="Alegreya"/>
                <w:b w:val="1"/>
                <w:bCs w:val="1"/>
                <w:sz w:val="32"/>
                <w:szCs w:val="32"/>
                <w:rtl w:val="0"/>
              </w:rPr>
              <w:t xml:space="preserve">State Abbreviations</w:t>
            </w:r>
            <w:r w:rsidDel="00000000" w:rsidR="00000000" w:rsidRPr="00000000">
              <w:rPr>
                <w:rtl w:val="0"/>
              </w:rPr>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1">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Atlanta</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32">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Phoenix</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33">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Ala.</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4">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Neb.</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5">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Baltimore</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36">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Pittsburgh</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37">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Ariz.</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8">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Nev.</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9">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Boston</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3A">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St. Louis</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3B">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Ark.</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C">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N.H.</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3D">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Chicago</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3E">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Salt Lake City</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3F">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Calif.</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0">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N.J.</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1">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Cincinnati</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42">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San Antonio</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43">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Colo.</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4">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N.M.</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5">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Cleveland</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46">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San Diego</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47">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Conn.</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8">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N.Y.</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9">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Dallas</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4A">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San Francisco</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4B">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Del.</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C">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N.C.</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4D">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Denver</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4E">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Seattle</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4F">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Fla.</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0">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N.D.</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1">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Detroit</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52">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Washington</w:t>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53">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Ga.</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4">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Okla.</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5">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Honolulu</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56">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57">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Ill.</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8">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Ore.</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9">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Houston</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5A">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5B">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Ind.</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C">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Pa.</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5D">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Indianapolis</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5E">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5F">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Kan.</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0">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R.I.</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1">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Las Vegas</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62">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63">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Ky.</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4">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S.C.</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5">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Los Angeles</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66">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67">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La.</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8">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S.D.</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9">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Miami</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6A">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6B">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Md.</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C">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Tenn.</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6D">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Milwaukee</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6E">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6F">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Mass.</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0">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Vt.</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1">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Minneapolis</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72">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73">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Mich.</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4">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Va.</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5">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New Orleans</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76">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77">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Minn.</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8">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Wash.</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9">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New York</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7A">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7B">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Miss.</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C">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W.Va.</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7D">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Oklahoma City</w:t>
            </w:r>
          </w:p>
        </w:tc>
        <w:tc>
          <w:tcPr>
            <w:tcBorders>
              <w:top w:color="000000" w:space="0" w:sz="6" w:val="single"/>
              <w:left w:color="000000" w:space="0" w:sz="6" w:val="single"/>
              <w:bottom w:color="000000" w:space="0" w:sz="6" w:val="single"/>
              <w:right w:color="000000" w:space="0" w:sz="24" w:val="single"/>
            </w:tcBorders>
            <w:shd w:fill="ffffff" w:val="clear"/>
            <w:vAlign w:val="center"/>
          </w:tcPr>
          <w:p w:rsidR="00000000" w:rsidDel="00000000" w:rsidP="00000000" w:rsidRDefault="00000000" w:rsidRPr="00000000" w14:paraId="0000007E">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7F">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Mo.</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0">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Wis.</w:t>
            </w:r>
          </w:p>
        </w:tc>
      </w:tr>
      <w:tr>
        <w:trPr>
          <w:cantSplit w:val="0"/>
          <w:trHeight w:val="355.8355072477354" w:hRule="atLeast"/>
          <w:tblHeader w:val="0"/>
        </w:trPr>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1">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Philadelphia</w:t>
            </w:r>
          </w:p>
        </w:tc>
        <w:tc>
          <w:tcPr>
            <w:tcBorders>
              <w:right w:color="000000" w:space="0" w:sz="24" w:val="single"/>
            </w:tcBorders>
            <w:shd w:fill="ffffff" w:val="clear"/>
            <w:vAlign w:val="center"/>
          </w:tcPr>
          <w:p w:rsidR="00000000" w:rsidDel="00000000" w:rsidP="00000000" w:rsidRDefault="00000000" w:rsidRPr="00000000" w14:paraId="00000082">
            <w:pPr>
              <w:spacing w:line="240" w:lineRule="auto"/>
              <w:jc w:val="center"/>
              <w:rPr>
                <w:rFonts w:ascii="Alegreya" w:cs="Alegreya" w:eastAsia="Alegreya" w:hAnsi="Alegreya"/>
              </w:rPr>
            </w:pPr>
            <w:r w:rsidDel="00000000" w:rsidR="00000000" w:rsidRPr="00000000">
              <w:rPr>
                <w:rtl w:val="0"/>
              </w:rPr>
            </w:r>
          </w:p>
        </w:tc>
        <w:tc>
          <w:tcPr>
            <w:tcBorders>
              <w:top w:color="000000" w:space="0" w:sz="6" w:val="single"/>
              <w:left w:color="000000" w:space="0" w:sz="24" w:val="single"/>
              <w:bottom w:color="000000" w:space="0" w:sz="6" w:val="single"/>
              <w:right w:color="000000" w:space="0" w:sz="6" w:val="single"/>
            </w:tcBorders>
            <w:shd w:fill="ffffff" w:val="clear"/>
            <w:vAlign w:val="center"/>
          </w:tcPr>
          <w:p w:rsidR="00000000" w:rsidDel="00000000" w:rsidP="00000000" w:rsidRDefault="00000000" w:rsidRPr="00000000" w14:paraId="00000083">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Mont.</w:t>
            </w:r>
          </w:p>
        </w:tc>
        <w:tc>
          <w:tcPr>
            <w:tcBorders>
              <w:top w:color="000000" w:space="0" w:sz="6" w:val="single"/>
              <w:left w:color="000000" w:space="0" w:sz="6" w:val="single"/>
              <w:bottom w:color="000000" w:space="0" w:sz="6" w:val="single"/>
              <w:right w:color="000000" w:space="0" w:sz="6" w:val="single"/>
            </w:tcBorders>
            <w:shd w:fill="ffffff" w:val="clear"/>
            <w:vAlign w:val="center"/>
          </w:tcPr>
          <w:p w:rsidR="00000000" w:rsidDel="00000000" w:rsidP="00000000" w:rsidRDefault="00000000" w:rsidRPr="00000000" w14:paraId="00000084">
            <w:pPr>
              <w:spacing w:line="240" w:lineRule="auto"/>
              <w:jc w:val="center"/>
              <w:rPr>
                <w:rFonts w:ascii="Alegreya" w:cs="Alegreya" w:eastAsia="Alegreya" w:hAnsi="Alegreya"/>
              </w:rPr>
            </w:pPr>
            <w:r w:rsidDel="00000000" w:rsidR="00000000" w:rsidRPr="00000000">
              <w:rPr>
                <w:rFonts w:ascii="Alegreya" w:cs="Alegreya" w:eastAsia="Alegreya" w:hAnsi="Alegreya"/>
                <w:rtl w:val="0"/>
              </w:rPr>
              <w:t xml:space="preserve">Wyo.</w:t>
            </w:r>
          </w:p>
        </w:tc>
      </w:tr>
    </w:tbl>
    <w:p w:rsidR="00000000" w:rsidDel="00000000" w:rsidP="00000000" w:rsidRDefault="00000000" w:rsidRPr="00000000" w14:paraId="00000085">
      <w:pPr>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*Note: Spell out Alaska, Hawaii, Idaho, Iowa, Maine, Ohio, Texas, and Utah.</w:t>
      </w:r>
    </w:p>
    <w:p w:rsidR="00000000" w:rsidDel="00000000" w:rsidP="00000000" w:rsidRDefault="00000000" w:rsidRPr="00000000" w14:paraId="00000086">
      <w:pPr>
        <w:pStyle w:val="Heading1"/>
        <w:spacing w:line="240" w:lineRule="auto"/>
        <w:rPr>
          <w:rFonts w:ascii="Oswald" w:cs="Oswald" w:eastAsia="Oswald" w:hAnsi="Oswald"/>
          <w:b w:val="1"/>
          <w:bCs w:val="1"/>
          <w:sz w:val="44"/>
          <w:szCs w:val="44"/>
        </w:rPr>
      </w:pPr>
      <w:bookmarkStart w:colFirst="0" w:colLast="0" w:name="_16065miga90n" w:id="3"/>
      <w:bookmarkEnd w:id="3"/>
      <w:r w:rsidDel="00000000" w:rsidR="00000000" w:rsidRPr="00000000">
        <w:rPr>
          <w:rFonts w:ascii="Oswald" w:cs="Oswald" w:eastAsia="Oswald" w:hAnsi="Oswald"/>
          <w:b w:val="1"/>
          <w:bCs w:val="1"/>
          <w:sz w:val="44"/>
          <w:szCs w:val="44"/>
          <w:rtl w:val="0"/>
        </w:rPr>
        <w:t xml:space="preserve">NUMBERS</w:t>
      </w:r>
      <w:r w:rsidDel="00000000" w:rsidR="00000000" w:rsidRPr="00000000">
        <w:rPr>
          <w:rtl w:val="0"/>
        </w:rPr>
      </w:r>
    </w:p>
    <w:p w:rsidR="00000000" w:rsidDel="00000000" w:rsidP="00000000" w:rsidRDefault="00000000" w:rsidRPr="00000000" w14:paraId="00000087">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Write out numbers one through nine, and write numbers 10 and above numerically</w:t>
      </w:r>
    </w:p>
    <w:p w:rsidR="00000000" w:rsidDel="00000000" w:rsidP="00000000" w:rsidRDefault="00000000" w:rsidRPr="00000000" w14:paraId="00000088">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Always use numerals with address, ages, clothing sizes, dates, dimensions, money, percentages, recipes, speed, sports, temperatures, times, weights and years: size 8, 100 degrees, 21 years old</w:t>
      </w:r>
    </w:p>
    <w:p w:rsidR="00000000" w:rsidDel="00000000" w:rsidP="00000000" w:rsidRDefault="00000000" w:rsidRPr="00000000" w14:paraId="00000089">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Write out million, billion and trillion</w:t>
      </w:r>
    </w:p>
    <w:p w:rsidR="00000000" w:rsidDel="00000000" w:rsidP="00000000" w:rsidRDefault="00000000" w:rsidRPr="00000000" w14:paraId="0000008A">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numerals for amounts less than a dollar and write out cents: 22 cents</w:t>
      </w:r>
    </w:p>
    <w:p w:rsidR="00000000" w:rsidDel="00000000" w:rsidP="00000000" w:rsidRDefault="00000000" w:rsidRPr="00000000" w14:paraId="0000008B">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the $ sign and decimals for amounts more than a dollar: $2.50</w:t>
      </w:r>
    </w:p>
    <w:p w:rsidR="00000000" w:rsidDel="00000000" w:rsidP="00000000" w:rsidRDefault="00000000" w:rsidRPr="00000000" w14:paraId="0000008C">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Write out fractions of less than one: one-half, one-third</w:t>
      </w:r>
    </w:p>
    <w:p w:rsidR="00000000" w:rsidDel="00000000" w:rsidP="00000000" w:rsidRDefault="00000000" w:rsidRPr="00000000" w14:paraId="0000008D">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numerals with fractions larger than one: 1 ½</w:t>
      </w:r>
    </w:p>
    <w:p w:rsidR="00000000" w:rsidDel="00000000" w:rsidP="00000000" w:rsidRDefault="00000000" w:rsidRPr="00000000" w14:paraId="0000008E">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Write odds with the smaller number first: 1 in 100</w:t>
      </w:r>
    </w:p>
    <w:p w:rsidR="00000000" w:rsidDel="00000000" w:rsidP="00000000" w:rsidRDefault="00000000" w:rsidRPr="00000000" w14:paraId="0000008F">
      <w:pPr>
        <w:numPr>
          <w:ilvl w:val="0"/>
          <w:numId w:val="2"/>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numerals with dimensions, but write out units: 6 feet tall, 11 inches wide</w:t>
      </w:r>
    </w:p>
    <w:p w:rsidR="00000000" w:rsidDel="00000000" w:rsidP="00000000" w:rsidRDefault="00000000" w:rsidRPr="00000000" w14:paraId="00000090">
      <w:pPr>
        <w:pStyle w:val="Heading1"/>
        <w:spacing w:line="240" w:lineRule="auto"/>
        <w:rPr>
          <w:rFonts w:ascii="Times New Roman" w:cs="Times New Roman" w:eastAsia="Times New Roman" w:hAnsi="Times New Roman"/>
          <w:sz w:val="24"/>
          <w:szCs w:val="24"/>
        </w:rPr>
      </w:pPr>
      <w:bookmarkStart w:colFirst="0" w:colLast="0" w:name="_6y7u81okbe0p" w:id="4"/>
      <w:bookmarkEnd w:id="4"/>
      <w:r w:rsidDel="00000000" w:rsidR="00000000" w:rsidRPr="00000000">
        <w:rPr>
          <w:rFonts w:ascii="Oswald" w:cs="Oswald" w:eastAsia="Oswald" w:hAnsi="Oswald"/>
          <w:b w:val="1"/>
          <w:bCs w:val="1"/>
          <w:sz w:val="44"/>
          <w:szCs w:val="44"/>
          <w:rtl w:val="0"/>
        </w:rPr>
        <w:t xml:space="preserve">DAYS, DATES, &amp; TIMES</w:t>
      </w:r>
      <w:r w:rsidDel="00000000" w:rsidR="00000000" w:rsidRPr="00000000">
        <w:rPr>
          <w:rtl w:val="0"/>
        </w:rPr>
      </w:r>
    </w:p>
    <w:p w:rsidR="00000000" w:rsidDel="00000000" w:rsidP="00000000" w:rsidRDefault="00000000" w:rsidRPr="00000000" w14:paraId="00000091">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Days of the week are written out: Monday, Tuesday</w:t>
      </w:r>
    </w:p>
    <w:p w:rsidR="00000000" w:rsidDel="00000000" w:rsidP="00000000" w:rsidRDefault="00000000" w:rsidRPr="00000000" w14:paraId="00000092">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Abbreviate months that preface a specific day: Feb. 2, 2015</w:t>
      </w:r>
    </w:p>
    <w:p w:rsidR="00000000" w:rsidDel="00000000" w:rsidP="00000000" w:rsidRDefault="00000000" w:rsidRPr="00000000" w14:paraId="00000093">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Never abbreviate months with five letters or less: March, April, May, June and July</w:t>
      </w:r>
    </w:p>
    <w:p w:rsidR="00000000" w:rsidDel="00000000" w:rsidP="00000000" w:rsidRDefault="00000000" w:rsidRPr="00000000" w14:paraId="00000094">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Write in a time-day-place format: Around noon last Saturday, I was sitting in </w:t>
      </w:r>
    </w:p>
    <w:p w:rsidR="00000000" w:rsidDel="00000000" w:rsidP="00000000" w:rsidRDefault="00000000" w:rsidRPr="00000000" w14:paraId="00000095">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Starbucks…</w:t>
      </w:r>
    </w:p>
    <w:p w:rsidR="00000000" w:rsidDel="00000000" w:rsidP="00000000" w:rsidRDefault="00000000" w:rsidRPr="00000000" w14:paraId="00000096">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Arabic figures except for noon and midnight</w:t>
      </w:r>
    </w:p>
    <w:p w:rsidR="00000000" w:rsidDel="00000000" w:rsidP="00000000" w:rsidRDefault="00000000" w:rsidRPr="00000000" w14:paraId="00000097">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Use a colon to separate hours from minutes (10:30 a.m. or 12:45 p.m.) except when the time is </w:t>
      </w:r>
    </w:p>
    <w:p w:rsidR="00000000" w:rsidDel="00000000" w:rsidP="00000000" w:rsidRDefault="00000000" w:rsidRPr="00000000" w14:paraId="00000098">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right on the hour (1 a.m. or 5 p.m.)</w:t>
      </w:r>
    </w:p>
    <w:p w:rsidR="00000000" w:rsidDel="00000000" w:rsidP="00000000" w:rsidRDefault="00000000" w:rsidRPr="00000000" w14:paraId="00000099">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Time listings with a.m. and p.m. are preferred, although 5 o’clock is acceptable</w:t>
      </w:r>
    </w:p>
    <w:p w:rsidR="00000000" w:rsidDel="00000000" w:rsidP="00000000" w:rsidRDefault="00000000" w:rsidRPr="00000000" w14:paraId="0000009A">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Avoid redundancies such as 10 a.m. in the morning or 10 p.m. tonight</w:t>
      </w:r>
    </w:p>
    <w:p w:rsidR="00000000" w:rsidDel="00000000" w:rsidP="00000000" w:rsidRDefault="00000000" w:rsidRPr="00000000" w14:paraId="0000009B">
      <w:pPr>
        <w:pStyle w:val="Heading1"/>
        <w:spacing w:line="240" w:lineRule="auto"/>
        <w:rPr>
          <w:rFonts w:ascii="Times New Roman" w:cs="Times New Roman" w:eastAsia="Times New Roman" w:hAnsi="Times New Roman"/>
          <w:sz w:val="24"/>
          <w:szCs w:val="24"/>
        </w:rPr>
      </w:pPr>
      <w:bookmarkStart w:colFirst="0" w:colLast="0" w:name="_uac2podnbtmi" w:id="5"/>
      <w:bookmarkEnd w:id="5"/>
      <w:r w:rsidDel="00000000" w:rsidR="00000000" w:rsidRPr="00000000">
        <w:rPr>
          <w:rFonts w:ascii="Oswald" w:cs="Oswald" w:eastAsia="Oswald" w:hAnsi="Oswald"/>
          <w:b w:val="1"/>
          <w:bCs w:val="1"/>
          <w:sz w:val="44"/>
          <w:szCs w:val="44"/>
          <w:rtl w:val="0"/>
        </w:rPr>
        <w:t xml:space="preserve">STATES &amp; ADDRESSES</w:t>
      </w:r>
      <w:r w:rsidDel="00000000" w:rsidR="00000000" w:rsidRPr="00000000">
        <w:rPr>
          <w:rtl w:val="0"/>
        </w:rPr>
      </w:r>
    </w:p>
    <w:p w:rsidR="00000000" w:rsidDel="00000000" w:rsidP="00000000" w:rsidRDefault="00000000" w:rsidRPr="00000000" w14:paraId="0000009C">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Never abbreviate states with six letters or less: Alaska, Hawaii, Maine, Utah, Texas, </w:t>
      </w:r>
    </w:p>
    <w:p w:rsidR="00000000" w:rsidDel="00000000" w:rsidP="00000000" w:rsidRDefault="00000000" w:rsidRPr="00000000" w14:paraId="0000009D">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Iowa, Idaho and Ohio</w:t>
      </w:r>
    </w:p>
    <w:p w:rsidR="00000000" w:rsidDel="00000000" w:rsidP="00000000" w:rsidRDefault="00000000" w:rsidRPr="00000000" w14:paraId="0000009E">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Write out street, avenue, boulevard and lane when present without a number: Main </w:t>
      </w:r>
    </w:p>
    <w:p w:rsidR="00000000" w:rsidDel="00000000" w:rsidP="00000000" w:rsidRDefault="00000000" w:rsidRPr="00000000" w14:paraId="0000009F">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Street. Abbreviate street, avenue and boulevard when present with a number: 123 Main St.</w:t>
      </w:r>
    </w:p>
    <w:p w:rsidR="00000000" w:rsidDel="00000000" w:rsidP="00000000" w:rsidRDefault="00000000" w:rsidRPr="00000000" w14:paraId="000000A0">
      <w:pPr>
        <w:pStyle w:val="Heading1"/>
        <w:spacing w:line="240" w:lineRule="auto"/>
        <w:rPr>
          <w:rFonts w:ascii="Times New Roman" w:cs="Times New Roman" w:eastAsia="Times New Roman" w:hAnsi="Times New Roman"/>
          <w:sz w:val="24"/>
          <w:szCs w:val="24"/>
        </w:rPr>
      </w:pPr>
      <w:bookmarkStart w:colFirst="0" w:colLast="0" w:name="_llayergsh01b" w:id="6"/>
      <w:bookmarkEnd w:id="6"/>
      <w:r w:rsidDel="00000000" w:rsidR="00000000" w:rsidRPr="00000000">
        <w:rPr>
          <w:rFonts w:ascii="Oswald" w:cs="Oswald" w:eastAsia="Oswald" w:hAnsi="Oswald"/>
          <w:b w:val="1"/>
          <w:bCs w:val="1"/>
          <w:sz w:val="44"/>
          <w:szCs w:val="44"/>
          <w:rtl w:val="0"/>
        </w:rPr>
        <w:t xml:space="preserve">ADDITIONAL NOTES</w:t>
      </w:r>
      <w:r w:rsidDel="00000000" w:rsidR="00000000" w:rsidRPr="00000000">
        <w:rPr>
          <w:rtl w:val="0"/>
        </w:rPr>
      </w:r>
    </w:p>
    <w:p w:rsidR="00000000" w:rsidDel="00000000" w:rsidP="00000000" w:rsidRDefault="00000000" w:rsidRPr="00000000" w14:paraId="000000A1">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Oxford Comma (the comma in a series or list that comes before the “and” and the final entry) is not used in AP Style writing unless omitting it would create confusion regarding the meaning of the sentence.</w:t>
      </w:r>
    </w:p>
    <w:p w:rsidR="00000000" w:rsidDel="00000000" w:rsidP="00000000" w:rsidRDefault="00000000" w:rsidRPr="00000000" w14:paraId="000000A2">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introductory phrase comma may be omitted if the phrase is short and leaving it out would not be confusing.</w:t>
      </w:r>
    </w:p>
    <w:p w:rsidR="00000000" w:rsidDel="00000000" w:rsidP="00000000" w:rsidRDefault="00000000" w:rsidRPr="00000000" w14:paraId="000000A3">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 style rarely uses contractions, ellipsis, semi-colons, oxford commas or parentheses.</w:t>
      </w:r>
    </w:p>
    <w:p w:rsidR="00000000" w:rsidDel="00000000" w:rsidP="00000000" w:rsidRDefault="00000000" w:rsidRPr="00000000" w14:paraId="000000A4">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 Style uses short, concise sentences and paragraphs.</w:t>
      </w:r>
    </w:p>
    <w:p w:rsidR="00000000" w:rsidDel="00000000" w:rsidP="00000000" w:rsidRDefault="00000000" w:rsidRPr="00000000" w14:paraId="000000A5">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 AP style, always write “Jones said,” not “said Jones.” (Subject-Verb-Object)</w:t>
      </w:r>
      <w:r w:rsidDel="00000000" w:rsidR="00000000" w:rsidRPr="00000000">
        <w:rPr>
          <w:rtl w:val="0"/>
        </w:rPr>
      </w:r>
    </w:p>
    <w:p w:rsidR="00000000" w:rsidDel="00000000" w:rsidP="00000000" w:rsidRDefault="00000000" w:rsidRPr="00000000" w14:paraId="000000A6">
      <w:pPr>
        <w:spacing w:line="240" w:lineRule="auto"/>
        <w:ind w:left="0" w:firstLine="0"/>
        <w:rPr>
          <w:rFonts w:ascii="Times New Roman" w:cs="Times New Roman" w:eastAsia="Times New Roman" w:hAnsi="Times New Roman"/>
          <w:b w:val="1"/>
          <w:bCs w:val="1"/>
          <w:color w:val="767171"/>
          <w:sz w:val="20"/>
          <w:szCs w:val="20"/>
        </w:rPr>
      </w:pPr>
      <w:bookmarkStart w:colFirst="0" w:colLast="0" w:name="_eiuc84dzysab" w:id="7"/>
      <w:bookmarkEnd w:id="7"/>
      <w:r w:rsidDel="00000000" w:rsidR="00000000" w:rsidRPr="00000000">
        <w:rPr>
          <w:rtl w:val="0"/>
        </w:rPr>
      </w:r>
    </w:p>
    <w:p w:rsidR="00000000" w:rsidDel="00000000" w:rsidP="00000000" w:rsidRDefault="00000000" w:rsidRPr="00000000" w14:paraId="000000A7">
      <w:pPr>
        <w:spacing w:line="240" w:lineRule="auto"/>
        <w:ind w:left="0" w:firstLine="0"/>
        <w:rPr>
          <w:rFonts w:ascii="Times New Roman" w:cs="Times New Roman" w:eastAsia="Times New Roman" w:hAnsi="Times New Roman"/>
          <w:b w:val="1"/>
          <w:bCs w:val="1"/>
          <w:color w:val="767171"/>
          <w:sz w:val="20"/>
          <w:szCs w:val="20"/>
        </w:rPr>
      </w:pPr>
      <w:bookmarkStart w:colFirst="0" w:colLast="0" w:name="_fj9gb5n55v0i" w:id="8"/>
      <w:bookmarkEnd w:id="8"/>
      <w:r w:rsidDel="00000000" w:rsidR="00000000" w:rsidRPr="00000000">
        <w:rPr>
          <w:rFonts w:ascii="Times New Roman" w:cs="Times New Roman" w:eastAsia="Times New Roman" w:hAnsi="Times New Roman"/>
          <w:b w:val="1"/>
          <w:bCs w:val="1"/>
          <w:color w:val="767171"/>
          <w:sz w:val="20"/>
          <w:szCs w:val="20"/>
          <w:rtl w:val="0"/>
        </w:rPr>
        <w:t xml:space="preserve">Retrieved from Laurene Jackson, BYU-Idaho Communication professor, and</w:t>
      </w:r>
    </w:p>
    <w:p w:rsidR="00000000" w:rsidDel="00000000" w:rsidP="00000000" w:rsidRDefault="00000000" w:rsidRPr="00000000" w14:paraId="000000A8">
      <w:pPr>
        <w:spacing w:line="240" w:lineRule="auto"/>
        <w:ind w:left="0" w:firstLine="0"/>
        <w:rPr/>
      </w:pPr>
      <w:bookmarkStart w:colFirst="0" w:colLast="0" w:name="_ltphmqqhalt3" w:id="9"/>
      <w:bookmarkEnd w:id="9"/>
      <w:r w:rsidDel="00000000" w:rsidR="00000000" w:rsidRPr="00000000">
        <w:rPr>
          <w:rFonts w:ascii="Times New Roman" w:cs="Times New Roman" w:eastAsia="Times New Roman" w:hAnsi="Times New Roman"/>
          <w:b w:val="1"/>
          <w:bCs w:val="1"/>
          <w:color w:val="767171"/>
          <w:sz w:val="20"/>
          <w:szCs w:val="20"/>
          <w:rtl w:val="0"/>
        </w:rPr>
        <w:t xml:space="preserve">from </w:t>
      </w:r>
      <w:hyperlink r:id="rId9">
        <w:r w:rsidDel="00000000" w:rsidR="00000000" w:rsidRPr="00000000">
          <w:rPr>
            <w:rFonts w:ascii="Times New Roman" w:cs="Times New Roman" w:eastAsia="Times New Roman" w:hAnsi="Times New Roman"/>
            <w:b w:val="1"/>
            <w:bCs w:val="1"/>
            <w:color w:val="1155cc"/>
            <w:sz w:val="20"/>
            <w:szCs w:val="20"/>
            <w:u w:val="single"/>
            <w:rtl w:val="0"/>
          </w:rPr>
          <w:t xml:space="preserve">https://owl.english.purdue.edu/owl/resource/735</w:t>
        </w:r>
      </w:hyperlink>
      <w:hyperlink r:id="rId10">
        <w:r w:rsidDel="00000000" w:rsidR="00000000" w:rsidRPr="00000000">
          <w:rPr>
            <w:rFonts w:ascii="Calibri" w:cs="Calibri" w:eastAsia="Calibri" w:hAnsi="Calibri"/>
            <w:b w:val="1"/>
            <w:bCs w:val="1"/>
            <w:color w:val="1155cc"/>
            <w:sz w:val="20"/>
            <w:szCs w:val="20"/>
            <w:u w:val="single"/>
            <w:rtl w:val="0"/>
          </w:rPr>
          <w:t xml:space="preserve">/02/</w:t>
        </w:r>
      </w:hyperlink>
      <w:r w:rsidDel="00000000" w:rsidR="00000000" w:rsidRPr="00000000">
        <w:rPr>
          <w:rFonts w:ascii="Calibri" w:cs="Calibri" w:eastAsia="Calibri" w:hAnsi="Calibri"/>
          <w:b w:val="1"/>
          <w:bCs w:val="1"/>
          <w:color w:val="767171"/>
          <w:sz w:val="20"/>
          <w:szCs w:val="20"/>
          <w:rtl w:val="0"/>
        </w:rPr>
        <w:t xml:space="preserve"> on </w:t>
      </w:r>
      <w:r w:rsidDel="00000000" w:rsidR="00000000" w:rsidRPr="00000000">
        <w:rPr>
          <w:rFonts w:ascii="Times New Roman" w:cs="Times New Roman" w:eastAsia="Times New Roman" w:hAnsi="Times New Roman"/>
          <w:b w:val="1"/>
          <w:bCs w:val="1"/>
          <w:color w:val="767171"/>
          <w:sz w:val="20"/>
          <w:szCs w:val="20"/>
          <w:rtl w:val="0"/>
        </w:rPr>
        <w:t xml:space="preserve">August 31, 2022.</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 w:name="Alegrey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owl.english.purdue.edu/owl/resource/735/02/" TargetMode="External"/><Relationship Id="rId9" Type="http://schemas.openxmlformats.org/officeDocument/2006/relationships/hyperlink" Target="https://owl.english.purdue.edu/owl/resource/735/02/" TargetMode="Externa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10" Type="http://schemas.openxmlformats.org/officeDocument/2006/relationships/font" Target="fonts/Alegreya-boldItalic.ttf"/><Relationship Id="rId9" Type="http://schemas.openxmlformats.org/officeDocument/2006/relationships/font" Target="fonts/Alegreya-italic.ttf"/><Relationship Id="rId5" Type="http://schemas.openxmlformats.org/officeDocument/2006/relationships/font" Target="fonts/Oswald-regular.ttf"/><Relationship Id="rId6" Type="http://schemas.openxmlformats.org/officeDocument/2006/relationships/font" Target="fonts/Oswald-bold.ttf"/><Relationship Id="rId7" Type="http://schemas.openxmlformats.org/officeDocument/2006/relationships/font" Target="fonts/Alegreya-regular.ttf"/><Relationship Id="rId8" Type="http://schemas.openxmlformats.org/officeDocument/2006/relationships/font" Target="fonts/Alegrey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