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D003F" w14:textId="77777777" w:rsidR="00A27562" w:rsidRDefault="00A27562" w:rsidP="00A27562">
      <w:pPr>
        <w:jc w:val="center"/>
        <w:rPr>
          <w:b/>
          <w:sz w:val="60"/>
          <w:szCs w:val="60"/>
        </w:rPr>
      </w:pPr>
    </w:p>
    <w:p w14:paraId="15CF4868" w14:textId="77777777" w:rsidR="00A27562" w:rsidRDefault="00A27562" w:rsidP="00A27562">
      <w:pPr>
        <w:jc w:val="center"/>
        <w:rPr>
          <w:b/>
          <w:sz w:val="60"/>
          <w:szCs w:val="6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76"/>
      </w:tblGrid>
      <w:tr w:rsidR="00A27562" w:rsidRPr="00DB23CB" w14:paraId="2C67121D" w14:textId="77777777" w:rsidTr="00DB23CB">
        <w:tc>
          <w:tcPr>
            <w:tcW w:w="9576" w:type="dxa"/>
            <w:tcBorders>
              <w:top w:val="threeDEmboss" w:sz="48" w:space="0" w:color="auto"/>
              <w:left w:val="threeDEmboss" w:sz="48" w:space="0" w:color="auto"/>
              <w:bottom w:val="threeDEmboss" w:sz="48" w:space="0" w:color="auto"/>
              <w:right w:val="threeDEmboss" w:sz="48" w:space="0" w:color="auto"/>
            </w:tcBorders>
            <w:shd w:val="clear" w:color="auto" w:fill="D9D9D9"/>
            <w:vAlign w:val="center"/>
          </w:tcPr>
          <w:p w14:paraId="4C197740" w14:textId="77777777" w:rsidR="005C5BC6" w:rsidRPr="00DB23CB" w:rsidRDefault="005C5BC6" w:rsidP="00DB23CB">
            <w:pPr>
              <w:jc w:val="center"/>
              <w:rPr>
                <w:b/>
                <w:sz w:val="60"/>
                <w:szCs w:val="60"/>
              </w:rPr>
            </w:pPr>
          </w:p>
          <w:p w14:paraId="0800B84E" w14:textId="77777777" w:rsidR="00A27562" w:rsidRPr="00DB23CB" w:rsidRDefault="00A27562" w:rsidP="00DB23CB">
            <w:pPr>
              <w:jc w:val="center"/>
              <w:rPr>
                <w:b/>
                <w:sz w:val="60"/>
                <w:szCs w:val="60"/>
              </w:rPr>
            </w:pPr>
            <w:r w:rsidRPr="00DB23CB">
              <w:rPr>
                <w:b/>
                <w:sz w:val="60"/>
                <w:szCs w:val="60"/>
              </w:rPr>
              <w:t>STUDENT MANUAL</w:t>
            </w:r>
          </w:p>
          <w:p w14:paraId="1EAB4AF3" w14:textId="77777777" w:rsidR="00A27562" w:rsidRPr="00DB23CB" w:rsidRDefault="00A27562" w:rsidP="00DB23CB">
            <w:pPr>
              <w:jc w:val="center"/>
              <w:rPr>
                <w:b/>
                <w:sz w:val="60"/>
                <w:szCs w:val="60"/>
              </w:rPr>
            </w:pPr>
          </w:p>
        </w:tc>
      </w:tr>
    </w:tbl>
    <w:p w14:paraId="092EA11B" w14:textId="77777777" w:rsidR="00A27562" w:rsidRDefault="00A27562" w:rsidP="00A27562">
      <w:pPr>
        <w:jc w:val="center"/>
        <w:rPr>
          <w:b/>
          <w:sz w:val="60"/>
          <w:szCs w:val="60"/>
        </w:rPr>
      </w:pPr>
    </w:p>
    <w:p w14:paraId="5CE72F9F" w14:textId="77777777" w:rsidR="00A27562" w:rsidRDefault="00A27562" w:rsidP="00A27562">
      <w:pPr>
        <w:jc w:val="center"/>
        <w:rPr>
          <w:b/>
          <w:sz w:val="60"/>
          <w:szCs w:val="60"/>
        </w:rPr>
      </w:pPr>
    </w:p>
    <w:p w14:paraId="2C1AC40D" w14:textId="77777777" w:rsidR="00A27562" w:rsidRPr="00A27562" w:rsidRDefault="00A27562" w:rsidP="00A27562">
      <w:pPr>
        <w:jc w:val="center"/>
        <w:rPr>
          <w:b/>
          <w:sz w:val="60"/>
          <w:szCs w:val="60"/>
        </w:rPr>
      </w:pPr>
    </w:p>
    <w:p w14:paraId="19DFDFAC" w14:textId="77777777" w:rsidR="00A27562" w:rsidRPr="006F2E62" w:rsidRDefault="00A27562" w:rsidP="00A27562">
      <w:pPr>
        <w:jc w:val="center"/>
        <w:rPr>
          <w:b/>
          <w:bCs/>
          <w:i/>
          <w:iCs/>
          <w:sz w:val="60"/>
          <w:szCs w:val="60"/>
        </w:rPr>
      </w:pPr>
      <w:r w:rsidRPr="006F2E62">
        <w:rPr>
          <w:b/>
          <w:bCs/>
          <w:i/>
          <w:iCs/>
          <w:sz w:val="60"/>
          <w:szCs w:val="60"/>
        </w:rPr>
        <w:t>Social Work</w:t>
      </w:r>
    </w:p>
    <w:p w14:paraId="3C947EC2" w14:textId="77777777" w:rsidR="00A27562" w:rsidRDefault="00A27562" w:rsidP="00A27562">
      <w:pPr>
        <w:jc w:val="center"/>
        <w:rPr>
          <w:b/>
          <w:bCs/>
          <w:i/>
          <w:iCs/>
          <w:sz w:val="60"/>
          <w:szCs w:val="60"/>
        </w:rPr>
      </w:pPr>
      <w:r w:rsidRPr="006F2E62">
        <w:rPr>
          <w:b/>
          <w:bCs/>
          <w:i/>
          <w:iCs/>
          <w:sz w:val="60"/>
          <w:szCs w:val="60"/>
        </w:rPr>
        <w:t>BSW Program</w:t>
      </w:r>
    </w:p>
    <w:p w14:paraId="27CFB7F0" w14:textId="77777777" w:rsidR="00A27562" w:rsidRDefault="00A27562" w:rsidP="00A27562">
      <w:pPr>
        <w:jc w:val="center"/>
        <w:rPr>
          <w:b/>
          <w:bCs/>
          <w:i/>
          <w:iCs/>
          <w:sz w:val="60"/>
          <w:szCs w:val="60"/>
        </w:rPr>
      </w:pPr>
    </w:p>
    <w:p w14:paraId="66D03565" w14:textId="77777777" w:rsidR="00A27562" w:rsidRDefault="00A27562" w:rsidP="00A27562">
      <w:pPr>
        <w:jc w:val="center"/>
        <w:rPr>
          <w:b/>
          <w:bCs/>
          <w:i/>
          <w:iCs/>
          <w:sz w:val="60"/>
          <w:szCs w:val="60"/>
        </w:rPr>
      </w:pPr>
    </w:p>
    <w:p w14:paraId="5C9D6145" w14:textId="77777777" w:rsidR="00A27562" w:rsidRPr="006F2E62" w:rsidRDefault="00A27562" w:rsidP="00A27562">
      <w:pPr>
        <w:jc w:val="center"/>
        <w:rPr>
          <w:b/>
          <w:bCs/>
          <w:sz w:val="60"/>
          <w:szCs w:val="60"/>
        </w:rPr>
      </w:pPr>
    </w:p>
    <w:p w14:paraId="1CA97E64" w14:textId="77777777" w:rsidR="00A27562" w:rsidRDefault="00A27562" w:rsidP="00A27562">
      <w:pPr>
        <w:jc w:val="center"/>
        <w:rPr>
          <w:b/>
          <w:bCs/>
          <w:sz w:val="48"/>
        </w:rPr>
      </w:pPr>
      <w:r w:rsidRPr="00A95AD8">
        <w:rPr>
          <w:b/>
          <w:bCs/>
          <w:sz w:val="48"/>
        </w:rPr>
        <w:t>Brigham Young University-Idaho</w:t>
      </w:r>
    </w:p>
    <w:p w14:paraId="2D629281" w14:textId="77777777" w:rsidR="00A27562" w:rsidRDefault="00A27562" w:rsidP="00A27562">
      <w:pPr>
        <w:jc w:val="center"/>
        <w:rPr>
          <w:b/>
          <w:bCs/>
          <w:sz w:val="48"/>
        </w:rPr>
      </w:pPr>
    </w:p>
    <w:p w14:paraId="399B1FFA" w14:textId="77777777" w:rsidR="00A27562" w:rsidRDefault="00A27562" w:rsidP="00A27562">
      <w:pPr>
        <w:jc w:val="center"/>
        <w:rPr>
          <w:b/>
          <w:bCs/>
          <w:sz w:val="48"/>
        </w:rPr>
      </w:pPr>
    </w:p>
    <w:p w14:paraId="0F268DBE" w14:textId="77777777" w:rsidR="00A27562" w:rsidRDefault="00A27562" w:rsidP="00A27562">
      <w:pPr>
        <w:jc w:val="center"/>
        <w:rPr>
          <w:b/>
          <w:bCs/>
          <w:sz w:val="48"/>
        </w:rPr>
      </w:pPr>
    </w:p>
    <w:p w14:paraId="55187648" w14:textId="73769EF6" w:rsidR="00F34601" w:rsidRPr="00A27562" w:rsidRDefault="008E3AF0" w:rsidP="00A27562">
      <w:pPr>
        <w:jc w:val="center"/>
        <w:rPr>
          <w:b/>
          <w:bCs/>
          <w:sz w:val="48"/>
        </w:rPr>
      </w:pPr>
      <w:r>
        <w:rPr>
          <w:b/>
          <w:bCs/>
          <w:sz w:val="48"/>
        </w:rPr>
        <w:t>202</w:t>
      </w:r>
      <w:r w:rsidR="00A243FB">
        <w:rPr>
          <w:b/>
          <w:bCs/>
          <w:sz w:val="48"/>
        </w:rPr>
        <w:t>5</w:t>
      </w:r>
    </w:p>
    <w:p w14:paraId="267E9434" w14:textId="77777777" w:rsidR="00F34601" w:rsidRPr="007A29F7" w:rsidRDefault="00F34601" w:rsidP="00F34601">
      <w:pPr>
        <w:jc w:val="center"/>
        <w:rPr>
          <w:b/>
        </w:rPr>
      </w:pPr>
      <w:r w:rsidRPr="007A29F7">
        <w:br w:type="page"/>
      </w:r>
    </w:p>
    <w:p w14:paraId="610865E1" w14:textId="77777777" w:rsidR="00F34601" w:rsidRPr="007A29F7" w:rsidRDefault="00F34601" w:rsidP="00F34601">
      <w:pPr>
        <w:jc w:val="center"/>
        <w:rPr>
          <w:b/>
        </w:rPr>
      </w:pPr>
      <w:r w:rsidRPr="007A29F7">
        <w:rPr>
          <w:b/>
        </w:rPr>
        <w:t>Table of Contents</w:t>
      </w:r>
    </w:p>
    <w:p w14:paraId="1A396486" w14:textId="77777777" w:rsidR="00F34601" w:rsidRPr="007A29F7" w:rsidRDefault="00F34601" w:rsidP="00F34601">
      <w:pPr>
        <w:jc w:val="center"/>
        <w:rPr>
          <w:b/>
        </w:rPr>
      </w:pPr>
    </w:p>
    <w:p w14:paraId="26D21EDB" w14:textId="77777777" w:rsidR="00F34601" w:rsidRPr="007A29F7" w:rsidRDefault="00F34601" w:rsidP="00F34601">
      <w:pPr>
        <w:jc w:val="center"/>
        <w:rPr>
          <w:b/>
        </w:rPr>
      </w:pPr>
    </w:p>
    <w:p w14:paraId="2E07C83F" w14:textId="6E0250D8" w:rsidR="000124AE" w:rsidRDefault="0071117F">
      <w:pPr>
        <w:pStyle w:val="TOC1"/>
        <w:tabs>
          <w:tab w:val="right" w:leader="dot" w:pos="9350"/>
        </w:tabs>
        <w:rPr>
          <w:rFonts w:ascii="Aptos" w:hAnsi="Aptos"/>
          <w:noProof/>
          <w:kern w:val="2"/>
        </w:rPr>
      </w:pPr>
      <w:r>
        <w:fldChar w:fldCharType="begin"/>
      </w:r>
      <w:r>
        <w:instrText xml:space="preserve"> TOC \o "1-3" \h \z \u </w:instrText>
      </w:r>
      <w:r>
        <w:fldChar w:fldCharType="separate"/>
      </w:r>
      <w:hyperlink w:anchor="_Toc196907197" w:history="1">
        <w:r w:rsidR="000124AE" w:rsidRPr="00CE008B">
          <w:rPr>
            <w:rStyle w:val="Hyperlink"/>
            <w:noProof/>
          </w:rPr>
          <w:t>Social Work Program</w:t>
        </w:r>
        <w:r w:rsidR="000124AE">
          <w:rPr>
            <w:noProof/>
            <w:webHidden/>
          </w:rPr>
          <w:tab/>
        </w:r>
        <w:r w:rsidR="000124AE">
          <w:rPr>
            <w:noProof/>
            <w:webHidden/>
          </w:rPr>
          <w:fldChar w:fldCharType="begin"/>
        </w:r>
        <w:r w:rsidR="000124AE">
          <w:rPr>
            <w:noProof/>
            <w:webHidden/>
          </w:rPr>
          <w:instrText xml:space="preserve"> PAGEREF _Toc196907197 \h </w:instrText>
        </w:r>
        <w:r w:rsidR="000124AE">
          <w:rPr>
            <w:noProof/>
            <w:webHidden/>
          </w:rPr>
        </w:r>
        <w:r w:rsidR="000124AE">
          <w:rPr>
            <w:noProof/>
            <w:webHidden/>
          </w:rPr>
          <w:fldChar w:fldCharType="separate"/>
        </w:r>
        <w:r w:rsidR="000124AE">
          <w:rPr>
            <w:noProof/>
            <w:webHidden/>
          </w:rPr>
          <w:t>3</w:t>
        </w:r>
        <w:r w:rsidR="000124AE">
          <w:rPr>
            <w:noProof/>
            <w:webHidden/>
          </w:rPr>
          <w:fldChar w:fldCharType="end"/>
        </w:r>
      </w:hyperlink>
    </w:p>
    <w:p w14:paraId="7B99F02D" w14:textId="78D30CA8" w:rsidR="000124AE" w:rsidRDefault="000124AE">
      <w:pPr>
        <w:pStyle w:val="TOC2"/>
        <w:tabs>
          <w:tab w:val="right" w:leader="dot" w:pos="9350"/>
        </w:tabs>
        <w:rPr>
          <w:rFonts w:ascii="Aptos" w:hAnsi="Aptos"/>
          <w:noProof/>
          <w:kern w:val="2"/>
        </w:rPr>
      </w:pPr>
      <w:hyperlink w:anchor="_Toc196907198" w:history="1">
        <w:r w:rsidRPr="00CE008B">
          <w:rPr>
            <w:rStyle w:val="Hyperlink"/>
            <w:noProof/>
          </w:rPr>
          <w:t>Mission</w:t>
        </w:r>
        <w:r>
          <w:rPr>
            <w:noProof/>
            <w:webHidden/>
          </w:rPr>
          <w:tab/>
        </w:r>
        <w:r>
          <w:rPr>
            <w:noProof/>
            <w:webHidden/>
          </w:rPr>
          <w:fldChar w:fldCharType="begin"/>
        </w:r>
        <w:r>
          <w:rPr>
            <w:noProof/>
            <w:webHidden/>
          </w:rPr>
          <w:instrText xml:space="preserve"> PAGEREF _Toc196907198 \h </w:instrText>
        </w:r>
        <w:r>
          <w:rPr>
            <w:noProof/>
            <w:webHidden/>
          </w:rPr>
        </w:r>
        <w:r>
          <w:rPr>
            <w:noProof/>
            <w:webHidden/>
          </w:rPr>
          <w:fldChar w:fldCharType="separate"/>
        </w:r>
        <w:r>
          <w:rPr>
            <w:noProof/>
            <w:webHidden/>
          </w:rPr>
          <w:t>3</w:t>
        </w:r>
        <w:r>
          <w:rPr>
            <w:noProof/>
            <w:webHidden/>
          </w:rPr>
          <w:fldChar w:fldCharType="end"/>
        </w:r>
      </w:hyperlink>
    </w:p>
    <w:p w14:paraId="5B9FDFA3" w14:textId="78E1B9FB" w:rsidR="000124AE" w:rsidRDefault="000124AE">
      <w:pPr>
        <w:pStyle w:val="TOC2"/>
        <w:tabs>
          <w:tab w:val="right" w:leader="dot" w:pos="9350"/>
        </w:tabs>
        <w:rPr>
          <w:rFonts w:ascii="Aptos" w:hAnsi="Aptos"/>
          <w:noProof/>
          <w:kern w:val="2"/>
        </w:rPr>
      </w:pPr>
      <w:hyperlink w:anchor="_Toc196907199" w:history="1">
        <w:r w:rsidRPr="00CE008B">
          <w:rPr>
            <w:rStyle w:val="Hyperlink"/>
            <w:noProof/>
          </w:rPr>
          <w:t>Program Competencies</w:t>
        </w:r>
        <w:r>
          <w:rPr>
            <w:noProof/>
            <w:webHidden/>
          </w:rPr>
          <w:tab/>
        </w:r>
        <w:r>
          <w:rPr>
            <w:noProof/>
            <w:webHidden/>
          </w:rPr>
          <w:fldChar w:fldCharType="begin"/>
        </w:r>
        <w:r>
          <w:rPr>
            <w:noProof/>
            <w:webHidden/>
          </w:rPr>
          <w:instrText xml:space="preserve"> PAGEREF _Toc196907199 \h </w:instrText>
        </w:r>
        <w:r>
          <w:rPr>
            <w:noProof/>
            <w:webHidden/>
          </w:rPr>
        </w:r>
        <w:r>
          <w:rPr>
            <w:noProof/>
            <w:webHidden/>
          </w:rPr>
          <w:fldChar w:fldCharType="separate"/>
        </w:r>
        <w:r>
          <w:rPr>
            <w:noProof/>
            <w:webHidden/>
          </w:rPr>
          <w:t>3</w:t>
        </w:r>
        <w:r>
          <w:rPr>
            <w:noProof/>
            <w:webHidden/>
          </w:rPr>
          <w:fldChar w:fldCharType="end"/>
        </w:r>
      </w:hyperlink>
    </w:p>
    <w:p w14:paraId="1F5362A2" w14:textId="03075412" w:rsidR="000124AE" w:rsidRDefault="000124AE">
      <w:pPr>
        <w:pStyle w:val="TOC1"/>
        <w:tabs>
          <w:tab w:val="right" w:leader="dot" w:pos="9350"/>
        </w:tabs>
        <w:rPr>
          <w:rFonts w:ascii="Aptos" w:hAnsi="Aptos"/>
          <w:noProof/>
          <w:kern w:val="2"/>
        </w:rPr>
      </w:pPr>
      <w:hyperlink w:anchor="_Toc196907200" w:history="1">
        <w:r w:rsidRPr="00CE008B">
          <w:rPr>
            <w:rStyle w:val="Hyperlink"/>
            <w:noProof/>
          </w:rPr>
          <w:t>Admissions Process to the Social Work Program</w:t>
        </w:r>
        <w:r>
          <w:rPr>
            <w:noProof/>
            <w:webHidden/>
          </w:rPr>
          <w:tab/>
        </w:r>
        <w:r>
          <w:rPr>
            <w:noProof/>
            <w:webHidden/>
          </w:rPr>
          <w:fldChar w:fldCharType="begin"/>
        </w:r>
        <w:r>
          <w:rPr>
            <w:noProof/>
            <w:webHidden/>
          </w:rPr>
          <w:instrText xml:space="preserve"> PAGEREF _Toc196907200 \h </w:instrText>
        </w:r>
        <w:r>
          <w:rPr>
            <w:noProof/>
            <w:webHidden/>
          </w:rPr>
        </w:r>
        <w:r>
          <w:rPr>
            <w:noProof/>
            <w:webHidden/>
          </w:rPr>
          <w:fldChar w:fldCharType="separate"/>
        </w:r>
        <w:r>
          <w:rPr>
            <w:noProof/>
            <w:webHidden/>
          </w:rPr>
          <w:t>4</w:t>
        </w:r>
        <w:r>
          <w:rPr>
            <w:noProof/>
            <w:webHidden/>
          </w:rPr>
          <w:fldChar w:fldCharType="end"/>
        </w:r>
      </w:hyperlink>
    </w:p>
    <w:p w14:paraId="5CFBA256" w14:textId="4A4B62F5" w:rsidR="000124AE" w:rsidRDefault="000124AE">
      <w:pPr>
        <w:pStyle w:val="TOC1"/>
        <w:tabs>
          <w:tab w:val="right" w:leader="dot" w:pos="9350"/>
        </w:tabs>
        <w:rPr>
          <w:rFonts w:ascii="Aptos" w:hAnsi="Aptos"/>
          <w:noProof/>
          <w:kern w:val="2"/>
        </w:rPr>
      </w:pPr>
      <w:hyperlink w:anchor="_Toc196907201" w:history="1">
        <w:r w:rsidRPr="00CE008B">
          <w:rPr>
            <w:rStyle w:val="Hyperlink"/>
            <w:noProof/>
          </w:rPr>
          <w:t>Course Work</w:t>
        </w:r>
        <w:r>
          <w:rPr>
            <w:noProof/>
            <w:webHidden/>
          </w:rPr>
          <w:tab/>
        </w:r>
        <w:r>
          <w:rPr>
            <w:noProof/>
            <w:webHidden/>
          </w:rPr>
          <w:fldChar w:fldCharType="begin"/>
        </w:r>
        <w:r>
          <w:rPr>
            <w:noProof/>
            <w:webHidden/>
          </w:rPr>
          <w:instrText xml:space="preserve"> PAGEREF _Toc196907201 \h </w:instrText>
        </w:r>
        <w:r>
          <w:rPr>
            <w:noProof/>
            <w:webHidden/>
          </w:rPr>
        </w:r>
        <w:r>
          <w:rPr>
            <w:noProof/>
            <w:webHidden/>
          </w:rPr>
          <w:fldChar w:fldCharType="separate"/>
        </w:r>
        <w:r>
          <w:rPr>
            <w:noProof/>
            <w:webHidden/>
          </w:rPr>
          <w:t>4</w:t>
        </w:r>
        <w:r>
          <w:rPr>
            <w:noProof/>
            <w:webHidden/>
          </w:rPr>
          <w:fldChar w:fldCharType="end"/>
        </w:r>
      </w:hyperlink>
    </w:p>
    <w:p w14:paraId="3C8FB401" w14:textId="717BC459" w:rsidR="000124AE" w:rsidRDefault="000124AE">
      <w:pPr>
        <w:pStyle w:val="TOC1"/>
        <w:tabs>
          <w:tab w:val="right" w:leader="dot" w:pos="9350"/>
        </w:tabs>
        <w:rPr>
          <w:rFonts w:ascii="Aptos" w:hAnsi="Aptos"/>
          <w:noProof/>
          <w:kern w:val="2"/>
        </w:rPr>
      </w:pPr>
      <w:hyperlink w:anchor="_Toc196907202" w:history="1">
        <w:r w:rsidRPr="00CE008B">
          <w:rPr>
            <w:rStyle w:val="Hyperlink"/>
            <w:noProof/>
          </w:rPr>
          <w:t>Social Work Student Organization</w:t>
        </w:r>
        <w:r>
          <w:rPr>
            <w:noProof/>
            <w:webHidden/>
          </w:rPr>
          <w:tab/>
        </w:r>
        <w:r>
          <w:rPr>
            <w:noProof/>
            <w:webHidden/>
          </w:rPr>
          <w:fldChar w:fldCharType="begin"/>
        </w:r>
        <w:r>
          <w:rPr>
            <w:noProof/>
            <w:webHidden/>
          </w:rPr>
          <w:instrText xml:space="preserve"> PAGEREF _Toc196907202 \h </w:instrText>
        </w:r>
        <w:r>
          <w:rPr>
            <w:noProof/>
            <w:webHidden/>
          </w:rPr>
        </w:r>
        <w:r>
          <w:rPr>
            <w:noProof/>
            <w:webHidden/>
          </w:rPr>
          <w:fldChar w:fldCharType="separate"/>
        </w:r>
        <w:r>
          <w:rPr>
            <w:noProof/>
            <w:webHidden/>
          </w:rPr>
          <w:t>6</w:t>
        </w:r>
        <w:r>
          <w:rPr>
            <w:noProof/>
            <w:webHidden/>
          </w:rPr>
          <w:fldChar w:fldCharType="end"/>
        </w:r>
      </w:hyperlink>
    </w:p>
    <w:p w14:paraId="6FF96061" w14:textId="1E339F86" w:rsidR="000124AE" w:rsidRDefault="000124AE">
      <w:pPr>
        <w:pStyle w:val="TOC1"/>
        <w:tabs>
          <w:tab w:val="right" w:leader="dot" w:pos="9350"/>
        </w:tabs>
        <w:rPr>
          <w:rFonts w:ascii="Aptos" w:hAnsi="Aptos"/>
          <w:noProof/>
          <w:kern w:val="2"/>
        </w:rPr>
      </w:pPr>
      <w:hyperlink w:anchor="_Toc196907203" w:history="1">
        <w:r w:rsidRPr="00CE008B">
          <w:rPr>
            <w:rStyle w:val="Hyperlink"/>
            <w:noProof/>
          </w:rPr>
          <w:t>Social Work Program Field Education</w:t>
        </w:r>
        <w:r>
          <w:rPr>
            <w:noProof/>
            <w:webHidden/>
          </w:rPr>
          <w:tab/>
        </w:r>
        <w:r>
          <w:rPr>
            <w:noProof/>
            <w:webHidden/>
          </w:rPr>
          <w:fldChar w:fldCharType="begin"/>
        </w:r>
        <w:r>
          <w:rPr>
            <w:noProof/>
            <w:webHidden/>
          </w:rPr>
          <w:instrText xml:space="preserve"> PAGEREF _Toc196907203 \h </w:instrText>
        </w:r>
        <w:r>
          <w:rPr>
            <w:noProof/>
            <w:webHidden/>
          </w:rPr>
        </w:r>
        <w:r>
          <w:rPr>
            <w:noProof/>
            <w:webHidden/>
          </w:rPr>
          <w:fldChar w:fldCharType="separate"/>
        </w:r>
        <w:r>
          <w:rPr>
            <w:noProof/>
            <w:webHidden/>
          </w:rPr>
          <w:t>6</w:t>
        </w:r>
        <w:r>
          <w:rPr>
            <w:noProof/>
            <w:webHidden/>
          </w:rPr>
          <w:fldChar w:fldCharType="end"/>
        </w:r>
      </w:hyperlink>
    </w:p>
    <w:p w14:paraId="4CF35728" w14:textId="6E503B57" w:rsidR="000124AE" w:rsidRDefault="000124AE">
      <w:pPr>
        <w:pStyle w:val="TOC1"/>
        <w:tabs>
          <w:tab w:val="right" w:leader="dot" w:pos="9350"/>
        </w:tabs>
        <w:rPr>
          <w:rFonts w:ascii="Aptos" w:hAnsi="Aptos"/>
          <w:noProof/>
          <w:kern w:val="2"/>
        </w:rPr>
      </w:pPr>
      <w:hyperlink w:anchor="_Toc196907204" w:history="1">
        <w:r w:rsidRPr="00CE008B">
          <w:rPr>
            <w:rStyle w:val="Hyperlink"/>
            <w:noProof/>
          </w:rPr>
          <w:t>BYU-Idaho Social Work Program Policies and Procedures</w:t>
        </w:r>
        <w:r>
          <w:rPr>
            <w:noProof/>
            <w:webHidden/>
          </w:rPr>
          <w:tab/>
        </w:r>
        <w:r>
          <w:rPr>
            <w:noProof/>
            <w:webHidden/>
          </w:rPr>
          <w:fldChar w:fldCharType="begin"/>
        </w:r>
        <w:r>
          <w:rPr>
            <w:noProof/>
            <w:webHidden/>
          </w:rPr>
          <w:instrText xml:space="preserve"> PAGEREF _Toc196907204 \h </w:instrText>
        </w:r>
        <w:r>
          <w:rPr>
            <w:noProof/>
            <w:webHidden/>
          </w:rPr>
        </w:r>
        <w:r>
          <w:rPr>
            <w:noProof/>
            <w:webHidden/>
          </w:rPr>
          <w:fldChar w:fldCharType="separate"/>
        </w:r>
        <w:r>
          <w:rPr>
            <w:noProof/>
            <w:webHidden/>
          </w:rPr>
          <w:t>6</w:t>
        </w:r>
        <w:r>
          <w:rPr>
            <w:noProof/>
            <w:webHidden/>
          </w:rPr>
          <w:fldChar w:fldCharType="end"/>
        </w:r>
      </w:hyperlink>
    </w:p>
    <w:p w14:paraId="2E63855B" w14:textId="6E7E91AA" w:rsidR="000124AE" w:rsidRDefault="000124AE">
      <w:pPr>
        <w:pStyle w:val="TOC2"/>
        <w:tabs>
          <w:tab w:val="right" w:leader="dot" w:pos="9350"/>
        </w:tabs>
        <w:rPr>
          <w:rFonts w:ascii="Aptos" w:hAnsi="Aptos"/>
          <w:noProof/>
          <w:kern w:val="2"/>
        </w:rPr>
      </w:pPr>
      <w:hyperlink w:anchor="_Toc196907205" w:history="1">
        <w:r w:rsidRPr="00CE008B">
          <w:rPr>
            <w:rStyle w:val="Hyperlink"/>
            <w:noProof/>
          </w:rPr>
          <w:t>Transfer Credit Policy</w:t>
        </w:r>
        <w:r>
          <w:rPr>
            <w:noProof/>
            <w:webHidden/>
          </w:rPr>
          <w:tab/>
        </w:r>
        <w:r>
          <w:rPr>
            <w:noProof/>
            <w:webHidden/>
          </w:rPr>
          <w:fldChar w:fldCharType="begin"/>
        </w:r>
        <w:r>
          <w:rPr>
            <w:noProof/>
            <w:webHidden/>
          </w:rPr>
          <w:instrText xml:space="preserve"> PAGEREF _Toc196907205 \h </w:instrText>
        </w:r>
        <w:r>
          <w:rPr>
            <w:noProof/>
            <w:webHidden/>
          </w:rPr>
        </w:r>
        <w:r>
          <w:rPr>
            <w:noProof/>
            <w:webHidden/>
          </w:rPr>
          <w:fldChar w:fldCharType="separate"/>
        </w:r>
        <w:r>
          <w:rPr>
            <w:noProof/>
            <w:webHidden/>
          </w:rPr>
          <w:t>6</w:t>
        </w:r>
        <w:r>
          <w:rPr>
            <w:noProof/>
            <w:webHidden/>
          </w:rPr>
          <w:fldChar w:fldCharType="end"/>
        </w:r>
      </w:hyperlink>
    </w:p>
    <w:p w14:paraId="3AFFB625" w14:textId="7C22392B" w:rsidR="000124AE" w:rsidRDefault="000124AE">
      <w:pPr>
        <w:pStyle w:val="TOC2"/>
        <w:tabs>
          <w:tab w:val="right" w:leader="dot" w:pos="9350"/>
        </w:tabs>
        <w:rPr>
          <w:rFonts w:ascii="Aptos" w:hAnsi="Aptos"/>
          <w:noProof/>
          <w:kern w:val="2"/>
        </w:rPr>
      </w:pPr>
      <w:hyperlink w:anchor="_Toc196907206" w:history="1">
        <w:r w:rsidRPr="00CE008B">
          <w:rPr>
            <w:rStyle w:val="Hyperlink"/>
            <w:noProof/>
          </w:rPr>
          <w:t>Life or Work Experience Policy</w:t>
        </w:r>
        <w:r>
          <w:rPr>
            <w:noProof/>
            <w:webHidden/>
          </w:rPr>
          <w:tab/>
        </w:r>
        <w:r>
          <w:rPr>
            <w:noProof/>
            <w:webHidden/>
          </w:rPr>
          <w:fldChar w:fldCharType="begin"/>
        </w:r>
        <w:r>
          <w:rPr>
            <w:noProof/>
            <w:webHidden/>
          </w:rPr>
          <w:instrText xml:space="preserve"> PAGEREF _Toc196907206 \h </w:instrText>
        </w:r>
        <w:r>
          <w:rPr>
            <w:noProof/>
            <w:webHidden/>
          </w:rPr>
        </w:r>
        <w:r>
          <w:rPr>
            <w:noProof/>
            <w:webHidden/>
          </w:rPr>
          <w:fldChar w:fldCharType="separate"/>
        </w:r>
        <w:r>
          <w:rPr>
            <w:noProof/>
            <w:webHidden/>
          </w:rPr>
          <w:t>6</w:t>
        </w:r>
        <w:r>
          <w:rPr>
            <w:noProof/>
            <w:webHidden/>
          </w:rPr>
          <w:fldChar w:fldCharType="end"/>
        </w:r>
      </w:hyperlink>
    </w:p>
    <w:p w14:paraId="7EFB8B38" w14:textId="1C938ECC" w:rsidR="000124AE" w:rsidRDefault="000124AE">
      <w:pPr>
        <w:pStyle w:val="TOC2"/>
        <w:tabs>
          <w:tab w:val="right" w:leader="dot" w:pos="9350"/>
        </w:tabs>
        <w:rPr>
          <w:rFonts w:ascii="Aptos" w:hAnsi="Aptos"/>
          <w:noProof/>
          <w:kern w:val="2"/>
        </w:rPr>
      </w:pPr>
      <w:hyperlink w:anchor="_Toc196907207" w:history="1">
        <w:r w:rsidRPr="00CE008B">
          <w:rPr>
            <w:rStyle w:val="Hyperlink"/>
            <w:noProof/>
            <w:lang w:val="en-CA"/>
          </w:rPr>
          <w:t>BYU-Idaho Social Work Program Advising Policy</w:t>
        </w:r>
        <w:r>
          <w:rPr>
            <w:noProof/>
            <w:webHidden/>
          </w:rPr>
          <w:tab/>
        </w:r>
        <w:r>
          <w:rPr>
            <w:noProof/>
            <w:webHidden/>
          </w:rPr>
          <w:fldChar w:fldCharType="begin"/>
        </w:r>
        <w:r>
          <w:rPr>
            <w:noProof/>
            <w:webHidden/>
          </w:rPr>
          <w:instrText xml:space="preserve"> PAGEREF _Toc196907207 \h </w:instrText>
        </w:r>
        <w:r>
          <w:rPr>
            <w:noProof/>
            <w:webHidden/>
          </w:rPr>
        </w:r>
        <w:r>
          <w:rPr>
            <w:noProof/>
            <w:webHidden/>
          </w:rPr>
          <w:fldChar w:fldCharType="separate"/>
        </w:r>
        <w:r>
          <w:rPr>
            <w:noProof/>
            <w:webHidden/>
          </w:rPr>
          <w:t>7</w:t>
        </w:r>
        <w:r>
          <w:rPr>
            <w:noProof/>
            <w:webHidden/>
          </w:rPr>
          <w:fldChar w:fldCharType="end"/>
        </w:r>
      </w:hyperlink>
    </w:p>
    <w:p w14:paraId="1318E51F" w14:textId="345D6B7E" w:rsidR="000124AE" w:rsidRDefault="000124AE">
      <w:pPr>
        <w:pStyle w:val="TOC2"/>
        <w:tabs>
          <w:tab w:val="right" w:leader="dot" w:pos="9350"/>
        </w:tabs>
        <w:rPr>
          <w:rFonts w:ascii="Aptos" w:hAnsi="Aptos"/>
          <w:noProof/>
          <w:kern w:val="2"/>
        </w:rPr>
      </w:pPr>
      <w:hyperlink w:anchor="_Toc196907208" w:history="1">
        <w:r w:rsidRPr="00CE008B">
          <w:rPr>
            <w:rStyle w:val="Hyperlink"/>
            <w:noProof/>
          </w:rPr>
          <w:t>Academic Performance Policy</w:t>
        </w:r>
        <w:r>
          <w:rPr>
            <w:noProof/>
            <w:webHidden/>
          </w:rPr>
          <w:tab/>
        </w:r>
        <w:r>
          <w:rPr>
            <w:noProof/>
            <w:webHidden/>
          </w:rPr>
          <w:fldChar w:fldCharType="begin"/>
        </w:r>
        <w:r>
          <w:rPr>
            <w:noProof/>
            <w:webHidden/>
          </w:rPr>
          <w:instrText xml:space="preserve"> PAGEREF _Toc196907208 \h </w:instrText>
        </w:r>
        <w:r>
          <w:rPr>
            <w:noProof/>
            <w:webHidden/>
          </w:rPr>
        </w:r>
        <w:r>
          <w:rPr>
            <w:noProof/>
            <w:webHidden/>
          </w:rPr>
          <w:fldChar w:fldCharType="separate"/>
        </w:r>
        <w:r>
          <w:rPr>
            <w:noProof/>
            <w:webHidden/>
          </w:rPr>
          <w:t>7</w:t>
        </w:r>
        <w:r>
          <w:rPr>
            <w:noProof/>
            <w:webHidden/>
          </w:rPr>
          <w:fldChar w:fldCharType="end"/>
        </w:r>
      </w:hyperlink>
    </w:p>
    <w:p w14:paraId="3D1AA0D1" w14:textId="60705564" w:rsidR="000124AE" w:rsidRDefault="000124AE">
      <w:pPr>
        <w:pStyle w:val="TOC2"/>
        <w:tabs>
          <w:tab w:val="right" w:leader="dot" w:pos="9350"/>
        </w:tabs>
        <w:rPr>
          <w:rFonts w:ascii="Aptos" w:hAnsi="Aptos"/>
          <w:noProof/>
          <w:kern w:val="2"/>
        </w:rPr>
      </w:pPr>
      <w:hyperlink w:anchor="_Toc196907209" w:history="1">
        <w:r w:rsidRPr="00CE008B">
          <w:rPr>
            <w:rStyle w:val="Hyperlink"/>
            <w:noProof/>
          </w:rPr>
          <w:t>Professional Performance Policy</w:t>
        </w:r>
        <w:r>
          <w:rPr>
            <w:noProof/>
            <w:webHidden/>
          </w:rPr>
          <w:tab/>
        </w:r>
        <w:r>
          <w:rPr>
            <w:noProof/>
            <w:webHidden/>
          </w:rPr>
          <w:fldChar w:fldCharType="begin"/>
        </w:r>
        <w:r>
          <w:rPr>
            <w:noProof/>
            <w:webHidden/>
          </w:rPr>
          <w:instrText xml:space="preserve"> PAGEREF _Toc196907209 \h </w:instrText>
        </w:r>
        <w:r>
          <w:rPr>
            <w:noProof/>
            <w:webHidden/>
          </w:rPr>
        </w:r>
        <w:r>
          <w:rPr>
            <w:noProof/>
            <w:webHidden/>
          </w:rPr>
          <w:fldChar w:fldCharType="separate"/>
        </w:r>
        <w:r>
          <w:rPr>
            <w:noProof/>
            <w:webHidden/>
          </w:rPr>
          <w:t>7</w:t>
        </w:r>
        <w:r>
          <w:rPr>
            <w:noProof/>
            <w:webHidden/>
          </w:rPr>
          <w:fldChar w:fldCharType="end"/>
        </w:r>
      </w:hyperlink>
    </w:p>
    <w:p w14:paraId="41984180" w14:textId="2D90DA48" w:rsidR="000124AE" w:rsidRDefault="000124AE">
      <w:pPr>
        <w:pStyle w:val="TOC2"/>
        <w:tabs>
          <w:tab w:val="right" w:leader="dot" w:pos="9350"/>
        </w:tabs>
        <w:rPr>
          <w:rFonts w:ascii="Aptos" w:hAnsi="Aptos"/>
          <w:noProof/>
          <w:kern w:val="2"/>
        </w:rPr>
      </w:pPr>
      <w:hyperlink w:anchor="_Toc196907210" w:history="1">
        <w:r w:rsidRPr="00CE008B">
          <w:rPr>
            <w:rStyle w:val="Hyperlink"/>
            <w:noProof/>
            <w:lang w:val="en-CA"/>
          </w:rPr>
          <w:t>Termination from Program Policy</w:t>
        </w:r>
        <w:r>
          <w:rPr>
            <w:noProof/>
            <w:webHidden/>
          </w:rPr>
          <w:tab/>
        </w:r>
        <w:r>
          <w:rPr>
            <w:noProof/>
            <w:webHidden/>
          </w:rPr>
          <w:fldChar w:fldCharType="begin"/>
        </w:r>
        <w:r>
          <w:rPr>
            <w:noProof/>
            <w:webHidden/>
          </w:rPr>
          <w:instrText xml:space="preserve"> PAGEREF _Toc196907210 \h </w:instrText>
        </w:r>
        <w:r>
          <w:rPr>
            <w:noProof/>
            <w:webHidden/>
          </w:rPr>
        </w:r>
        <w:r>
          <w:rPr>
            <w:noProof/>
            <w:webHidden/>
          </w:rPr>
          <w:fldChar w:fldCharType="separate"/>
        </w:r>
        <w:r>
          <w:rPr>
            <w:noProof/>
            <w:webHidden/>
          </w:rPr>
          <w:t>8</w:t>
        </w:r>
        <w:r>
          <w:rPr>
            <w:noProof/>
            <w:webHidden/>
          </w:rPr>
          <w:fldChar w:fldCharType="end"/>
        </w:r>
      </w:hyperlink>
    </w:p>
    <w:p w14:paraId="0915A199" w14:textId="31CEA43E" w:rsidR="000124AE" w:rsidRDefault="000124AE">
      <w:pPr>
        <w:pStyle w:val="TOC2"/>
        <w:tabs>
          <w:tab w:val="right" w:leader="dot" w:pos="9350"/>
        </w:tabs>
        <w:rPr>
          <w:rFonts w:ascii="Aptos" w:hAnsi="Aptos"/>
          <w:noProof/>
          <w:kern w:val="2"/>
        </w:rPr>
      </w:pPr>
      <w:hyperlink w:anchor="_Toc196907211" w:history="1">
        <w:r w:rsidRPr="00CE008B">
          <w:rPr>
            <w:rStyle w:val="Hyperlink"/>
            <w:noProof/>
          </w:rPr>
          <w:t>Student Due Process Policy (Appeals and Grievances)</w:t>
        </w:r>
        <w:r>
          <w:rPr>
            <w:noProof/>
            <w:webHidden/>
          </w:rPr>
          <w:tab/>
        </w:r>
        <w:r>
          <w:rPr>
            <w:noProof/>
            <w:webHidden/>
          </w:rPr>
          <w:fldChar w:fldCharType="begin"/>
        </w:r>
        <w:r>
          <w:rPr>
            <w:noProof/>
            <w:webHidden/>
          </w:rPr>
          <w:instrText xml:space="preserve"> PAGEREF _Toc196907211 \h </w:instrText>
        </w:r>
        <w:r>
          <w:rPr>
            <w:noProof/>
            <w:webHidden/>
          </w:rPr>
        </w:r>
        <w:r>
          <w:rPr>
            <w:noProof/>
            <w:webHidden/>
          </w:rPr>
          <w:fldChar w:fldCharType="separate"/>
        </w:r>
        <w:r>
          <w:rPr>
            <w:noProof/>
            <w:webHidden/>
          </w:rPr>
          <w:t>10</w:t>
        </w:r>
        <w:r>
          <w:rPr>
            <w:noProof/>
            <w:webHidden/>
          </w:rPr>
          <w:fldChar w:fldCharType="end"/>
        </w:r>
      </w:hyperlink>
    </w:p>
    <w:p w14:paraId="1DE512BF" w14:textId="1286ADA0" w:rsidR="000124AE" w:rsidRDefault="000124AE">
      <w:pPr>
        <w:pStyle w:val="TOC3"/>
        <w:tabs>
          <w:tab w:val="right" w:leader="dot" w:pos="9350"/>
        </w:tabs>
        <w:rPr>
          <w:rFonts w:ascii="Aptos" w:hAnsi="Aptos"/>
          <w:noProof/>
          <w:kern w:val="2"/>
        </w:rPr>
      </w:pPr>
      <w:hyperlink w:anchor="_Toc196907212" w:history="1">
        <w:r w:rsidRPr="00CE008B">
          <w:rPr>
            <w:rStyle w:val="Hyperlink"/>
            <w:noProof/>
            <w:lang w:val="en-CA"/>
          </w:rPr>
          <w:t>Informal Grievance Procedure</w:t>
        </w:r>
        <w:r>
          <w:rPr>
            <w:noProof/>
            <w:webHidden/>
          </w:rPr>
          <w:tab/>
        </w:r>
        <w:r>
          <w:rPr>
            <w:noProof/>
            <w:webHidden/>
          </w:rPr>
          <w:fldChar w:fldCharType="begin"/>
        </w:r>
        <w:r>
          <w:rPr>
            <w:noProof/>
            <w:webHidden/>
          </w:rPr>
          <w:instrText xml:space="preserve"> PAGEREF _Toc196907212 \h </w:instrText>
        </w:r>
        <w:r>
          <w:rPr>
            <w:noProof/>
            <w:webHidden/>
          </w:rPr>
        </w:r>
        <w:r>
          <w:rPr>
            <w:noProof/>
            <w:webHidden/>
          </w:rPr>
          <w:fldChar w:fldCharType="separate"/>
        </w:r>
        <w:r>
          <w:rPr>
            <w:noProof/>
            <w:webHidden/>
          </w:rPr>
          <w:t>10</w:t>
        </w:r>
        <w:r>
          <w:rPr>
            <w:noProof/>
            <w:webHidden/>
          </w:rPr>
          <w:fldChar w:fldCharType="end"/>
        </w:r>
      </w:hyperlink>
    </w:p>
    <w:p w14:paraId="780CEAA5" w14:textId="3915F26B" w:rsidR="000124AE" w:rsidRDefault="000124AE">
      <w:pPr>
        <w:pStyle w:val="TOC3"/>
        <w:tabs>
          <w:tab w:val="right" w:leader="dot" w:pos="9350"/>
        </w:tabs>
        <w:rPr>
          <w:rFonts w:ascii="Aptos" w:hAnsi="Aptos"/>
          <w:noProof/>
          <w:kern w:val="2"/>
        </w:rPr>
      </w:pPr>
      <w:hyperlink w:anchor="_Toc196907213" w:history="1">
        <w:r w:rsidRPr="00CE008B">
          <w:rPr>
            <w:rStyle w:val="Hyperlink"/>
            <w:noProof/>
            <w:lang w:val="en-CA"/>
          </w:rPr>
          <w:t>Formal Grievance Procedure</w:t>
        </w:r>
        <w:r>
          <w:rPr>
            <w:noProof/>
            <w:webHidden/>
          </w:rPr>
          <w:tab/>
        </w:r>
        <w:r>
          <w:rPr>
            <w:noProof/>
            <w:webHidden/>
          </w:rPr>
          <w:fldChar w:fldCharType="begin"/>
        </w:r>
        <w:r>
          <w:rPr>
            <w:noProof/>
            <w:webHidden/>
          </w:rPr>
          <w:instrText xml:space="preserve"> PAGEREF _Toc196907213 \h </w:instrText>
        </w:r>
        <w:r>
          <w:rPr>
            <w:noProof/>
            <w:webHidden/>
          </w:rPr>
        </w:r>
        <w:r>
          <w:rPr>
            <w:noProof/>
            <w:webHidden/>
          </w:rPr>
          <w:fldChar w:fldCharType="separate"/>
        </w:r>
        <w:r>
          <w:rPr>
            <w:noProof/>
            <w:webHidden/>
          </w:rPr>
          <w:t>10</w:t>
        </w:r>
        <w:r>
          <w:rPr>
            <w:noProof/>
            <w:webHidden/>
          </w:rPr>
          <w:fldChar w:fldCharType="end"/>
        </w:r>
      </w:hyperlink>
    </w:p>
    <w:p w14:paraId="2292C42A" w14:textId="7B0241BB" w:rsidR="000124AE" w:rsidRDefault="000124AE">
      <w:pPr>
        <w:pStyle w:val="TOC1"/>
        <w:tabs>
          <w:tab w:val="right" w:leader="dot" w:pos="9350"/>
        </w:tabs>
        <w:rPr>
          <w:rFonts w:ascii="Aptos" w:hAnsi="Aptos"/>
          <w:noProof/>
          <w:kern w:val="2"/>
        </w:rPr>
      </w:pPr>
      <w:hyperlink w:anchor="_Toc196907214" w:history="1">
        <w:r w:rsidRPr="00CE008B">
          <w:rPr>
            <w:rStyle w:val="Hyperlink"/>
            <w:noProof/>
            <w:lang w:val="en-CA"/>
          </w:rPr>
          <w:t>Student Role in Policy development and Modification</w:t>
        </w:r>
        <w:r>
          <w:rPr>
            <w:noProof/>
            <w:webHidden/>
          </w:rPr>
          <w:tab/>
        </w:r>
        <w:r>
          <w:rPr>
            <w:noProof/>
            <w:webHidden/>
          </w:rPr>
          <w:fldChar w:fldCharType="begin"/>
        </w:r>
        <w:r>
          <w:rPr>
            <w:noProof/>
            <w:webHidden/>
          </w:rPr>
          <w:instrText xml:space="preserve"> PAGEREF _Toc196907214 \h </w:instrText>
        </w:r>
        <w:r>
          <w:rPr>
            <w:noProof/>
            <w:webHidden/>
          </w:rPr>
        </w:r>
        <w:r>
          <w:rPr>
            <w:noProof/>
            <w:webHidden/>
          </w:rPr>
          <w:fldChar w:fldCharType="separate"/>
        </w:r>
        <w:r>
          <w:rPr>
            <w:noProof/>
            <w:webHidden/>
          </w:rPr>
          <w:t>11</w:t>
        </w:r>
        <w:r>
          <w:rPr>
            <w:noProof/>
            <w:webHidden/>
          </w:rPr>
          <w:fldChar w:fldCharType="end"/>
        </w:r>
      </w:hyperlink>
    </w:p>
    <w:p w14:paraId="737C3B6C" w14:textId="52C3B8E6" w:rsidR="000124AE" w:rsidRDefault="000124AE">
      <w:pPr>
        <w:pStyle w:val="TOC1"/>
        <w:tabs>
          <w:tab w:val="right" w:leader="dot" w:pos="9350"/>
        </w:tabs>
        <w:rPr>
          <w:rFonts w:ascii="Aptos" w:hAnsi="Aptos"/>
          <w:noProof/>
          <w:kern w:val="2"/>
        </w:rPr>
      </w:pPr>
      <w:hyperlink w:anchor="_Toc196907215" w:history="1">
        <w:r w:rsidRPr="00CE008B">
          <w:rPr>
            <w:rStyle w:val="Hyperlink"/>
            <w:noProof/>
          </w:rPr>
          <w:t>Appendix A</w:t>
        </w:r>
        <w:r>
          <w:rPr>
            <w:noProof/>
            <w:webHidden/>
          </w:rPr>
          <w:tab/>
        </w:r>
        <w:r>
          <w:rPr>
            <w:noProof/>
            <w:webHidden/>
          </w:rPr>
          <w:fldChar w:fldCharType="begin"/>
        </w:r>
        <w:r>
          <w:rPr>
            <w:noProof/>
            <w:webHidden/>
          </w:rPr>
          <w:instrText xml:space="preserve"> PAGEREF _Toc196907215 \h </w:instrText>
        </w:r>
        <w:r>
          <w:rPr>
            <w:noProof/>
            <w:webHidden/>
          </w:rPr>
        </w:r>
        <w:r>
          <w:rPr>
            <w:noProof/>
            <w:webHidden/>
          </w:rPr>
          <w:fldChar w:fldCharType="separate"/>
        </w:r>
        <w:r>
          <w:rPr>
            <w:noProof/>
            <w:webHidden/>
          </w:rPr>
          <w:t>12</w:t>
        </w:r>
        <w:r>
          <w:rPr>
            <w:noProof/>
            <w:webHidden/>
          </w:rPr>
          <w:fldChar w:fldCharType="end"/>
        </w:r>
      </w:hyperlink>
    </w:p>
    <w:p w14:paraId="000098F9" w14:textId="2B72B324" w:rsidR="000124AE" w:rsidRDefault="000124AE">
      <w:pPr>
        <w:pStyle w:val="TOC2"/>
        <w:tabs>
          <w:tab w:val="right" w:leader="dot" w:pos="9350"/>
        </w:tabs>
        <w:rPr>
          <w:rFonts w:ascii="Aptos" w:hAnsi="Aptos"/>
          <w:noProof/>
          <w:kern w:val="2"/>
        </w:rPr>
      </w:pPr>
      <w:hyperlink w:anchor="_Toc196907216" w:history="1">
        <w:r w:rsidRPr="00CE008B">
          <w:rPr>
            <w:rStyle w:val="Hyperlink"/>
            <w:noProof/>
          </w:rPr>
          <w:t>BYU-Idaho Social Work Program Competencies</w:t>
        </w:r>
        <w:r>
          <w:rPr>
            <w:noProof/>
            <w:webHidden/>
          </w:rPr>
          <w:tab/>
        </w:r>
        <w:r>
          <w:rPr>
            <w:noProof/>
            <w:webHidden/>
          </w:rPr>
          <w:fldChar w:fldCharType="begin"/>
        </w:r>
        <w:r>
          <w:rPr>
            <w:noProof/>
            <w:webHidden/>
          </w:rPr>
          <w:instrText xml:space="preserve"> PAGEREF _Toc196907216 \h </w:instrText>
        </w:r>
        <w:r>
          <w:rPr>
            <w:noProof/>
            <w:webHidden/>
          </w:rPr>
        </w:r>
        <w:r>
          <w:rPr>
            <w:noProof/>
            <w:webHidden/>
          </w:rPr>
          <w:fldChar w:fldCharType="separate"/>
        </w:r>
        <w:r>
          <w:rPr>
            <w:noProof/>
            <w:webHidden/>
          </w:rPr>
          <w:t>12</w:t>
        </w:r>
        <w:r>
          <w:rPr>
            <w:noProof/>
            <w:webHidden/>
          </w:rPr>
          <w:fldChar w:fldCharType="end"/>
        </w:r>
      </w:hyperlink>
    </w:p>
    <w:p w14:paraId="29BD3D6B" w14:textId="31F929F3" w:rsidR="00AD47E8" w:rsidRPr="0071117F" w:rsidRDefault="0071117F" w:rsidP="00AD47E8">
      <w:pPr>
        <w:jc w:val="center"/>
        <w:rPr>
          <w:b/>
        </w:rPr>
      </w:pPr>
      <w:r>
        <w:fldChar w:fldCharType="end"/>
      </w:r>
      <w:r w:rsidR="00F34601" w:rsidRPr="007A29F7">
        <w:br w:type="page"/>
      </w:r>
      <w:r w:rsidR="00AD47E8" w:rsidRPr="0071117F">
        <w:rPr>
          <w:b/>
        </w:rPr>
        <w:lastRenderedPageBreak/>
        <w:t xml:space="preserve"> </w:t>
      </w:r>
    </w:p>
    <w:p w14:paraId="3A7DC36C" w14:textId="09FC8E43" w:rsidR="00F34601" w:rsidRPr="0071117F" w:rsidRDefault="00F34601" w:rsidP="0071117F">
      <w:pPr>
        <w:jc w:val="center"/>
        <w:rPr>
          <w:b/>
        </w:rPr>
      </w:pPr>
      <w:r w:rsidRPr="0071117F">
        <w:rPr>
          <w:b/>
        </w:rPr>
        <w:t>Brigham Young University-Idaho</w:t>
      </w:r>
    </w:p>
    <w:p w14:paraId="05BEE193" w14:textId="77777777" w:rsidR="00F34601" w:rsidRPr="0071117F" w:rsidRDefault="00F34601" w:rsidP="0071117F">
      <w:pPr>
        <w:pStyle w:val="Heading1"/>
      </w:pPr>
      <w:bookmarkStart w:id="0" w:name="_Toc196907197"/>
      <w:r w:rsidRPr="0071117F">
        <w:t>Social Work Program</w:t>
      </w:r>
      <w:bookmarkEnd w:id="0"/>
    </w:p>
    <w:p w14:paraId="06E087FE" w14:textId="77777777" w:rsidR="007A29F7" w:rsidRPr="007A29F7" w:rsidRDefault="007A29F7" w:rsidP="006F3E8A">
      <w:pPr>
        <w:pStyle w:val="Heading2"/>
      </w:pPr>
      <w:bookmarkStart w:id="1" w:name="_Toc196907198"/>
      <w:r w:rsidRPr="007A29F7">
        <w:t>Mission</w:t>
      </w:r>
      <w:bookmarkEnd w:id="1"/>
    </w:p>
    <w:p w14:paraId="78A202E0" w14:textId="77777777" w:rsidR="00AD47E8" w:rsidRPr="00AD47E8" w:rsidRDefault="00AD47E8" w:rsidP="00AD47E8">
      <w:pPr>
        <w:pStyle w:val="ListParagraph"/>
        <w:numPr>
          <w:ilvl w:val="0"/>
          <w:numId w:val="6"/>
        </w:numPr>
        <w:rPr>
          <w:szCs w:val="24"/>
        </w:rPr>
      </w:pPr>
      <w:r w:rsidRPr="00AD47E8">
        <w:rPr>
          <w:szCs w:val="24"/>
        </w:rPr>
        <w:t xml:space="preserve">The mission of the BYU-Idaho Social Work Program is to support the overall mission of BYU-Idaho, and The Church of Jesus Christ of Latter-day Saints by helping students of diverse interests and abilities: </w:t>
      </w:r>
    </w:p>
    <w:p w14:paraId="7A554DD2" w14:textId="77777777" w:rsidR="00AD47E8" w:rsidRPr="00AD47E8" w:rsidRDefault="00AD47E8" w:rsidP="00AD47E8">
      <w:pPr>
        <w:pStyle w:val="ListParagraph"/>
        <w:numPr>
          <w:ilvl w:val="0"/>
          <w:numId w:val="6"/>
        </w:numPr>
        <w:rPr>
          <w:szCs w:val="24"/>
        </w:rPr>
      </w:pPr>
      <w:r w:rsidRPr="00AD47E8">
        <w:rPr>
          <w:szCs w:val="24"/>
        </w:rPr>
        <w:t>Learn to exhibit faith in Jesus Christ as a principle of power and action, accept responsibility for learning, exhibit integrity, and become leaders in their families, profession, and community.</w:t>
      </w:r>
    </w:p>
    <w:p w14:paraId="35977AA2" w14:textId="77777777" w:rsidR="00AD47E8" w:rsidRPr="00AD47E8" w:rsidRDefault="00AD47E8" w:rsidP="00AD47E8">
      <w:pPr>
        <w:pStyle w:val="ListParagraph"/>
        <w:numPr>
          <w:ilvl w:val="0"/>
          <w:numId w:val="6"/>
        </w:numPr>
        <w:rPr>
          <w:szCs w:val="24"/>
        </w:rPr>
      </w:pPr>
      <w:r w:rsidRPr="00AD47E8">
        <w:rPr>
          <w:szCs w:val="24"/>
        </w:rPr>
        <w:t xml:space="preserve">Understand </w:t>
      </w:r>
      <w:proofErr w:type="gramStart"/>
      <w:r w:rsidRPr="00AD47E8">
        <w:rPr>
          <w:szCs w:val="24"/>
        </w:rPr>
        <w:t>the social work</w:t>
      </w:r>
      <w:proofErr w:type="gramEnd"/>
      <w:r w:rsidRPr="00AD47E8">
        <w:rPr>
          <w:szCs w:val="24"/>
        </w:rPr>
        <w:t xml:space="preserve"> </w:t>
      </w:r>
      <w:proofErr w:type="gramStart"/>
      <w:r w:rsidRPr="00AD47E8">
        <w:rPr>
          <w:szCs w:val="24"/>
        </w:rPr>
        <w:t>values of the importance</w:t>
      </w:r>
      <w:proofErr w:type="gramEnd"/>
      <w:r w:rsidRPr="00AD47E8">
        <w:rPr>
          <w:szCs w:val="24"/>
        </w:rPr>
        <w:t xml:space="preserve"> of human relationships, the dignity and worth of individuals as it relates to learning to love, serve and teach one another, and understand the importance of all other social work values. </w:t>
      </w:r>
    </w:p>
    <w:p w14:paraId="0F4870BF" w14:textId="77777777" w:rsidR="00AD47E8" w:rsidRPr="00AD47E8" w:rsidRDefault="00AD47E8" w:rsidP="00AD47E8">
      <w:pPr>
        <w:pStyle w:val="ListParagraph"/>
        <w:numPr>
          <w:ilvl w:val="0"/>
          <w:numId w:val="6"/>
        </w:numPr>
        <w:rPr>
          <w:szCs w:val="24"/>
        </w:rPr>
      </w:pPr>
      <w:r w:rsidRPr="00AD47E8">
        <w:rPr>
          <w:szCs w:val="24"/>
        </w:rPr>
        <w:t>Become aware of how the person-in-environment framework, global perspectives, diversity, poverty, human rights issues, political contexts, economic contexts, social contexts, cultural contexts, demographic contexts, and global contexts relate to person-environment transactions.</w:t>
      </w:r>
    </w:p>
    <w:p w14:paraId="691A0555" w14:textId="77777777" w:rsidR="00AD47E8" w:rsidRPr="00AD47E8" w:rsidRDefault="00AD47E8" w:rsidP="00AD47E8">
      <w:pPr>
        <w:pStyle w:val="ListParagraph"/>
        <w:numPr>
          <w:ilvl w:val="0"/>
          <w:numId w:val="6"/>
        </w:numPr>
        <w:rPr>
          <w:szCs w:val="24"/>
        </w:rPr>
      </w:pPr>
      <w:r w:rsidRPr="00AD47E8">
        <w:rPr>
          <w:szCs w:val="24"/>
        </w:rPr>
        <w:t xml:space="preserve">Use scientific inquiry and technology to strive for environmental, racial, economic, and social justice, to eliminate poverty, enhance the quality of life for all persons on a local and global level, and prepare to work within the context of their client’s specific cultures.  </w:t>
      </w:r>
    </w:p>
    <w:p w14:paraId="264B85B1" w14:textId="77777777" w:rsidR="00AD47E8" w:rsidRPr="00AD47E8" w:rsidRDefault="00AD47E8" w:rsidP="00AD47E8">
      <w:pPr>
        <w:pStyle w:val="ListParagraph"/>
        <w:numPr>
          <w:ilvl w:val="0"/>
          <w:numId w:val="6"/>
        </w:numPr>
        <w:rPr>
          <w:szCs w:val="24"/>
        </w:rPr>
      </w:pPr>
      <w:r w:rsidRPr="00AD47E8">
        <w:rPr>
          <w:szCs w:val="24"/>
        </w:rPr>
        <w:t xml:space="preserve">Develop the social work knowledge, values, and skills necessary to be competent, compassionate, effective, and Christian service oriented professional social workers at the generalist social work practice level with individuals, groups, families, organizations, communities and society.  </w:t>
      </w:r>
    </w:p>
    <w:p w14:paraId="3A549BC9" w14:textId="77777777" w:rsidR="00AD47E8" w:rsidRPr="00AD47E8" w:rsidRDefault="00AD47E8" w:rsidP="00AD47E8">
      <w:pPr>
        <w:pStyle w:val="ListParagraph"/>
        <w:numPr>
          <w:ilvl w:val="0"/>
          <w:numId w:val="6"/>
        </w:numPr>
        <w:rPr>
          <w:szCs w:val="24"/>
        </w:rPr>
      </w:pPr>
      <w:r w:rsidRPr="00AD47E8">
        <w:rPr>
          <w:szCs w:val="24"/>
        </w:rPr>
        <w:t xml:space="preserve">Use and </w:t>
      </w:r>
      <w:proofErr w:type="gramStart"/>
      <w:r w:rsidRPr="00AD47E8">
        <w:rPr>
          <w:szCs w:val="24"/>
        </w:rPr>
        <w:t>integrate social work</w:t>
      </w:r>
      <w:proofErr w:type="gramEnd"/>
      <w:r w:rsidRPr="00AD47E8">
        <w:rPr>
          <w:szCs w:val="24"/>
        </w:rPr>
        <w:t xml:space="preserve"> historically grounded purposes, philosophy, knowledge, values, supervision, consultation, scientific inquiry, and skills to promote human and community well-being, human rights, understand diverse groups, provide leadership in the development and evaluation of social policy and social service delivery systems, and provide leadership in professional social work employment and in their roles as parents and citizens. </w:t>
      </w:r>
    </w:p>
    <w:p w14:paraId="005AD2D4" w14:textId="77777777" w:rsidR="00F34601" w:rsidRPr="00A243FB" w:rsidRDefault="00F34601" w:rsidP="00A243FB">
      <w:pPr>
        <w:pStyle w:val="ListParagraph"/>
        <w:rPr>
          <w:szCs w:val="24"/>
        </w:rPr>
      </w:pPr>
    </w:p>
    <w:p w14:paraId="3756ADF6" w14:textId="77777777" w:rsidR="00096433" w:rsidRPr="006F3E8A" w:rsidRDefault="006D03E5" w:rsidP="006F3E8A">
      <w:pPr>
        <w:pStyle w:val="Heading2"/>
      </w:pPr>
      <w:bookmarkStart w:id="2" w:name="_Toc196907199"/>
      <w:r w:rsidRPr="006F3E8A">
        <w:t>Program Competencies</w:t>
      </w:r>
      <w:bookmarkEnd w:id="2"/>
    </w:p>
    <w:p w14:paraId="135C90E3" w14:textId="77777777" w:rsidR="006D03E5" w:rsidRDefault="006D03E5" w:rsidP="00F34601">
      <w:pPr>
        <w:autoSpaceDE w:val="0"/>
        <w:autoSpaceDN w:val="0"/>
        <w:adjustRightInd w:val="0"/>
      </w:pPr>
    </w:p>
    <w:p w14:paraId="10E298BE" w14:textId="77777777" w:rsidR="00A243FB" w:rsidRPr="00096891" w:rsidRDefault="00A243FB" w:rsidP="00A243FB">
      <w:r w:rsidRPr="00096891">
        <w:t>1: Demonstrate Ethical and Professional Behavior</w:t>
      </w:r>
    </w:p>
    <w:p w14:paraId="600A5A4F" w14:textId="77777777" w:rsidR="00A243FB" w:rsidRPr="00096891" w:rsidRDefault="00A243FB" w:rsidP="00A243FB">
      <w:r w:rsidRPr="00096891">
        <w:t xml:space="preserve">2: Advance Human Rights and Social, Racial, Economic, and Environmental Justice </w:t>
      </w:r>
    </w:p>
    <w:p w14:paraId="083765C4" w14:textId="77777777" w:rsidR="00A243FB" w:rsidRPr="00096891" w:rsidRDefault="00A243FB" w:rsidP="00A243FB">
      <w:r w:rsidRPr="00096891">
        <w:t xml:space="preserve">3: Engage Anti-Racism, Diversity, Equity, and Inclusion (ADEI) in Practice </w:t>
      </w:r>
    </w:p>
    <w:p w14:paraId="5047B43E" w14:textId="77777777" w:rsidR="00A243FB" w:rsidRPr="00096891" w:rsidRDefault="00A243FB" w:rsidP="00A243FB">
      <w:r w:rsidRPr="00096891">
        <w:t>4: Engage in Practice-Informed Research and Research-Informed Practice</w:t>
      </w:r>
    </w:p>
    <w:p w14:paraId="69DA9686" w14:textId="77777777" w:rsidR="00A243FB" w:rsidRPr="00096891" w:rsidRDefault="00A243FB" w:rsidP="00A243FB">
      <w:r w:rsidRPr="00096891">
        <w:t>5: Engage in Policy Practice</w:t>
      </w:r>
    </w:p>
    <w:p w14:paraId="01CD7105" w14:textId="77777777" w:rsidR="00A243FB" w:rsidRPr="00096891" w:rsidRDefault="00A243FB" w:rsidP="00A243FB">
      <w:r w:rsidRPr="00096891">
        <w:t>6: Engage with Individuals, Families, Groups, Organizations, and Communities</w:t>
      </w:r>
    </w:p>
    <w:p w14:paraId="4175743B" w14:textId="77777777" w:rsidR="00A243FB" w:rsidRPr="00096891" w:rsidRDefault="00A243FB" w:rsidP="00A243FB">
      <w:r w:rsidRPr="00096891">
        <w:t>7: Assess Individuals, Families, Groups, Organizations, and Communities</w:t>
      </w:r>
    </w:p>
    <w:p w14:paraId="51F8C3BE" w14:textId="77777777" w:rsidR="00A243FB" w:rsidRPr="00096891" w:rsidRDefault="00A243FB" w:rsidP="00A243FB">
      <w:r w:rsidRPr="00096891">
        <w:t>8: Intervene with Individuals, Families, Groups, Organizations, and Communities</w:t>
      </w:r>
    </w:p>
    <w:p w14:paraId="4F7A255E" w14:textId="77777777" w:rsidR="00A243FB" w:rsidRPr="00096891" w:rsidRDefault="00A243FB" w:rsidP="00A243FB">
      <w:r w:rsidRPr="00096891">
        <w:t>9: Evaluate Practice with Individuals, Families, Groups, Organizations, and Communities</w:t>
      </w:r>
    </w:p>
    <w:p w14:paraId="1BF85CB8" w14:textId="77777777" w:rsidR="00A243FB" w:rsidRPr="00096891" w:rsidRDefault="00A243FB" w:rsidP="00A243FB">
      <w:pPr>
        <w:spacing w:line="276" w:lineRule="auto"/>
      </w:pPr>
      <w:r w:rsidRPr="00096891">
        <w:t>10:  Integrate Generalist Social Work Practice and Christian Service</w:t>
      </w:r>
    </w:p>
    <w:p w14:paraId="6502837D" w14:textId="77777777" w:rsidR="006D03E5" w:rsidRDefault="006D03E5" w:rsidP="006D03E5">
      <w:pPr>
        <w:autoSpaceDE w:val="0"/>
        <w:autoSpaceDN w:val="0"/>
        <w:adjustRightInd w:val="0"/>
      </w:pPr>
    </w:p>
    <w:p w14:paraId="2C7B480D" w14:textId="77777777" w:rsidR="006D03E5" w:rsidRPr="006D03E5" w:rsidRDefault="006D03E5" w:rsidP="006D03E5">
      <w:pPr>
        <w:autoSpaceDE w:val="0"/>
        <w:autoSpaceDN w:val="0"/>
        <w:adjustRightInd w:val="0"/>
      </w:pPr>
      <w:r>
        <w:t>For a complete explana</w:t>
      </w:r>
      <w:r w:rsidR="000257B7">
        <w:t>tion of each competency</w:t>
      </w:r>
      <w:r>
        <w:t>, see Appendix A.</w:t>
      </w:r>
    </w:p>
    <w:p w14:paraId="1087D4F2" w14:textId="77777777" w:rsidR="00F34601" w:rsidRPr="007A29F7" w:rsidRDefault="00F34601" w:rsidP="00F34601">
      <w:pPr>
        <w:pStyle w:val="ListParagraph"/>
        <w:rPr>
          <w:szCs w:val="24"/>
        </w:rPr>
      </w:pPr>
    </w:p>
    <w:p w14:paraId="4601008F" w14:textId="77777777" w:rsidR="00F34601" w:rsidRPr="006F3E8A" w:rsidRDefault="00F34601" w:rsidP="006F3E8A">
      <w:pPr>
        <w:pStyle w:val="Heading1"/>
      </w:pPr>
      <w:bookmarkStart w:id="3" w:name="_Toc196907200"/>
      <w:r w:rsidRPr="006F3E8A">
        <w:lastRenderedPageBreak/>
        <w:t>Admissions Process to the Social Work Program</w:t>
      </w:r>
      <w:bookmarkEnd w:id="3"/>
    </w:p>
    <w:p w14:paraId="2F7F5414" w14:textId="77777777" w:rsidR="00F34601" w:rsidRPr="007A29F7" w:rsidRDefault="00F34601" w:rsidP="00F34601">
      <w:pPr>
        <w:jc w:val="center"/>
        <w:rPr>
          <w:b/>
        </w:rPr>
      </w:pPr>
    </w:p>
    <w:p w14:paraId="42C94CD8" w14:textId="77777777" w:rsidR="00F34601" w:rsidRPr="007A29F7" w:rsidRDefault="00F34601" w:rsidP="00F34601">
      <w:r w:rsidRPr="007A29F7">
        <w:t>Application is required for admission to</w:t>
      </w:r>
      <w:r w:rsidR="004312FD">
        <w:t xml:space="preserve"> the </w:t>
      </w:r>
      <w:r w:rsidR="00A83587">
        <w:t>BYU-</w:t>
      </w:r>
      <w:r w:rsidR="00A83587" w:rsidRPr="006F2E62">
        <w:t>Idaho Social Work Program</w:t>
      </w:r>
      <w:r w:rsidR="00605050">
        <w:t>.  S</w:t>
      </w:r>
      <w:r w:rsidR="008B4396">
        <w:t xml:space="preserve">uccessful applicants must meet the </w:t>
      </w:r>
      <w:r w:rsidRPr="007A29F7">
        <w:t xml:space="preserve">following </w:t>
      </w:r>
      <w:r w:rsidR="008B4396">
        <w:t>criteria</w:t>
      </w:r>
      <w:r w:rsidRPr="007A29F7">
        <w:t>:</w:t>
      </w:r>
    </w:p>
    <w:p w14:paraId="3F95E28B" w14:textId="77777777" w:rsidR="00F34601" w:rsidRPr="007A29F7" w:rsidRDefault="00F34601" w:rsidP="00F34601"/>
    <w:p w14:paraId="7420D3CC" w14:textId="77777777" w:rsidR="00F34601" w:rsidRDefault="00F34601" w:rsidP="00231E0C">
      <w:pPr>
        <w:numPr>
          <w:ilvl w:val="0"/>
          <w:numId w:val="9"/>
        </w:numPr>
      </w:pPr>
      <w:r w:rsidRPr="007A29F7">
        <w:t>C</w:t>
      </w:r>
      <w:r w:rsidR="008B4396">
        <w:t>omplete the entire</w:t>
      </w:r>
      <w:r w:rsidRPr="007A29F7">
        <w:t xml:space="preserve"> </w:t>
      </w:r>
      <w:r w:rsidR="00A83587">
        <w:t>BYU-Idaho</w:t>
      </w:r>
      <w:r w:rsidR="00D436D3">
        <w:t xml:space="preserve"> </w:t>
      </w:r>
      <w:r w:rsidRPr="007A29F7">
        <w:t>Soc</w:t>
      </w:r>
      <w:r w:rsidR="000257B7">
        <w:t>ial Work Program a</w:t>
      </w:r>
      <w:r w:rsidR="008B4396">
        <w:t xml:space="preserve">pplication.  </w:t>
      </w:r>
    </w:p>
    <w:p w14:paraId="184C6B44" w14:textId="4611A239" w:rsidR="00C96C6E" w:rsidRDefault="00C96C6E" w:rsidP="00231E0C">
      <w:pPr>
        <w:numPr>
          <w:ilvl w:val="0"/>
          <w:numId w:val="9"/>
        </w:numPr>
      </w:pPr>
      <w:r>
        <w:t>Demonstrate the potential for completing at least 60 credits before starting the BYU-Idaho Social Work Program.</w:t>
      </w:r>
    </w:p>
    <w:p w14:paraId="56D5242C" w14:textId="3AB3A1A1" w:rsidR="00231E0C" w:rsidRDefault="00BE0C00" w:rsidP="00231E0C">
      <w:pPr>
        <w:numPr>
          <w:ilvl w:val="0"/>
          <w:numId w:val="9"/>
        </w:numPr>
      </w:pPr>
      <w:r>
        <w:t>Completed</w:t>
      </w:r>
      <w:r w:rsidR="00F34601" w:rsidRPr="007A29F7">
        <w:t xml:space="preserve"> statement of psychological well-being, </w:t>
      </w:r>
    </w:p>
    <w:p w14:paraId="49D99841" w14:textId="1529E4EA" w:rsidR="00F34601" w:rsidRPr="007A29F7" w:rsidRDefault="00231E0C" w:rsidP="00231E0C">
      <w:pPr>
        <w:numPr>
          <w:ilvl w:val="0"/>
          <w:numId w:val="9"/>
        </w:numPr>
      </w:pPr>
      <w:r>
        <w:t xml:space="preserve">Complete </w:t>
      </w:r>
      <w:r w:rsidR="00892C5D">
        <w:t>these</w:t>
      </w:r>
      <w:r w:rsidR="005F6C1B">
        <w:t xml:space="preserve"> prerequisites with at least a C</w:t>
      </w:r>
      <w:r w:rsidR="00892C5D">
        <w:t>-</w:t>
      </w:r>
      <w:r w:rsidR="000257B7">
        <w:t>, SW</w:t>
      </w:r>
      <w:r w:rsidR="00F34601" w:rsidRPr="007A29F7">
        <w:t xml:space="preserve"> 260</w:t>
      </w:r>
      <w:r w:rsidR="00A243FB">
        <w:t xml:space="preserve">, </w:t>
      </w:r>
      <w:r w:rsidR="00892C5D">
        <w:t xml:space="preserve">Soc </w:t>
      </w:r>
      <w:r w:rsidR="00F34601" w:rsidRPr="007A29F7">
        <w:t>111</w:t>
      </w:r>
      <w:r w:rsidR="00892C5D">
        <w:t xml:space="preserve">, </w:t>
      </w:r>
      <w:r w:rsidR="00A243FB">
        <w:t xml:space="preserve">and </w:t>
      </w:r>
      <w:r w:rsidR="00892C5D">
        <w:t>Psych 111</w:t>
      </w:r>
      <w:r w:rsidR="00F34601" w:rsidRPr="007A29F7">
        <w:t>.</w:t>
      </w:r>
    </w:p>
    <w:p w14:paraId="3BB2E183" w14:textId="77777777" w:rsidR="00F34601" w:rsidRPr="007A29F7" w:rsidRDefault="00F34601" w:rsidP="00F34601">
      <w:pPr>
        <w:ind w:left="720"/>
      </w:pPr>
    </w:p>
    <w:p w14:paraId="588227A5" w14:textId="0C206930" w:rsidR="00F34601" w:rsidRDefault="00F34601" w:rsidP="00F34601">
      <w:r w:rsidRPr="007A29F7">
        <w:t xml:space="preserve">Deadlines for submitting applications are the first </w:t>
      </w:r>
      <w:r w:rsidR="00892C5D">
        <w:t xml:space="preserve">Friday </w:t>
      </w:r>
      <w:r w:rsidRPr="007A29F7">
        <w:t xml:space="preserve">in October </w:t>
      </w:r>
      <w:r w:rsidR="00892C5D">
        <w:t>to start the program in Winter semester, the first Friday in February to start the program in</w:t>
      </w:r>
      <w:r w:rsidR="000257B7">
        <w:t xml:space="preserve"> the</w:t>
      </w:r>
      <w:r w:rsidR="00892C5D">
        <w:t xml:space="preserve"> Spring semester, and the first Friday in May to start the program in the Fall semester.</w:t>
      </w:r>
      <w:r w:rsidRPr="007A29F7">
        <w:t xml:space="preserve"> </w:t>
      </w:r>
      <w:r w:rsidR="006F4761">
        <w:t xml:space="preserve">Once </w:t>
      </w:r>
      <w:r w:rsidR="006B7161">
        <w:t xml:space="preserve">the deadline is passed, the applications are reviewed by the acceptance committee made up of four social work faculty members and the department chair. </w:t>
      </w:r>
      <w:r w:rsidR="00A56E43">
        <w:t>Students are notified of the committee</w:t>
      </w:r>
      <w:r w:rsidR="00D2463D">
        <w:t>’s</w:t>
      </w:r>
      <w:r w:rsidR="00A56E43">
        <w:t xml:space="preserve"> decision</w:t>
      </w:r>
      <w:r w:rsidR="004171EF">
        <w:t xml:space="preserve"> by the </w:t>
      </w:r>
      <w:r w:rsidR="00631BBF">
        <w:t>program director or designee</w:t>
      </w:r>
      <w:r w:rsidR="00F7170E">
        <w:t xml:space="preserve"> via email or letter</w:t>
      </w:r>
      <w:r w:rsidR="00832D9B">
        <w:t>.</w:t>
      </w:r>
      <w:r w:rsidR="00442CDB">
        <w:t xml:space="preserve"> The</w:t>
      </w:r>
      <w:r w:rsidR="009A19F0">
        <w:t xml:space="preserve"> </w:t>
      </w:r>
      <w:r w:rsidR="00F35975">
        <w:t xml:space="preserve">three possible </w:t>
      </w:r>
      <w:r w:rsidR="00442CDB">
        <w:t>outcomes are</w:t>
      </w:r>
      <w:r w:rsidR="00E37AED">
        <w:t xml:space="preserve"> </w:t>
      </w:r>
      <w:r w:rsidR="00F35975">
        <w:t xml:space="preserve">Accepted, Not Accepted, </w:t>
      </w:r>
      <w:r w:rsidR="00E37AED">
        <w:t xml:space="preserve">or </w:t>
      </w:r>
      <w:r w:rsidR="00F35975">
        <w:t>Provisionally Accepted.</w:t>
      </w:r>
      <w:r w:rsidR="006B7161">
        <w:t xml:space="preserve"> </w:t>
      </w:r>
    </w:p>
    <w:p w14:paraId="37C3E016" w14:textId="77777777" w:rsidR="007F4767" w:rsidRPr="007A29F7" w:rsidRDefault="007F4767" w:rsidP="00F34601"/>
    <w:p w14:paraId="0F5C2FDA" w14:textId="6735CCCD" w:rsidR="00F34601" w:rsidRPr="001A4B72" w:rsidRDefault="001A4B72" w:rsidP="006F3E8A">
      <w:pPr>
        <w:pStyle w:val="Heading1"/>
      </w:pPr>
      <w:bookmarkStart w:id="4" w:name="_Toc196907201"/>
      <w:r>
        <w:t>Course W</w:t>
      </w:r>
      <w:r w:rsidRPr="001A4B72">
        <w:t>ork</w:t>
      </w:r>
      <w:bookmarkEnd w:id="4"/>
    </w:p>
    <w:p w14:paraId="5EA46FCC" w14:textId="77777777" w:rsidR="00F34601" w:rsidRPr="007A29F7" w:rsidRDefault="00F34601" w:rsidP="00F34601">
      <w:pPr>
        <w:ind w:firstLine="720"/>
      </w:pPr>
    </w:p>
    <w:p w14:paraId="58A23735" w14:textId="1457933B" w:rsidR="00D21055" w:rsidRDefault="007F4767" w:rsidP="00F34601">
      <w:r w:rsidRPr="007F4767">
        <w:t>The social work</w:t>
      </w:r>
      <w:r>
        <w:t xml:space="preserve"> program</w:t>
      </w:r>
      <w:r w:rsidRPr="007F4767">
        <w:t xml:space="preserve"> core consists of 53 credits of courses covering biology</w:t>
      </w:r>
      <w:r>
        <w:t>,</w:t>
      </w:r>
      <w:r w:rsidRPr="007F4767">
        <w:t xml:space="preserve"> psychology</w:t>
      </w:r>
      <w:r>
        <w:t>,</w:t>
      </w:r>
      <w:r w:rsidRPr="007F4767">
        <w:t xml:space="preserve"> sociology</w:t>
      </w:r>
      <w:r>
        <w:t xml:space="preserve"> </w:t>
      </w:r>
      <w:r w:rsidRPr="007F4767">
        <w:t>and social work</w:t>
      </w:r>
      <w:r>
        <w:t xml:space="preserve">.  </w:t>
      </w:r>
      <w:r w:rsidRPr="007F4767">
        <w:t xml:space="preserve">It is intended that </w:t>
      </w:r>
      <w:r w:rsidR="004C2CF8" w:rsidRPr="007F4767">
        <w:t>these</w:t>
      </w:r>
      <w:r w:rsidRPr="007F4767">
        <w:t xml:space="preserve"> social work core courses be taken throughout the four years of undergraduate work. The </w:t>
      </w:r>
      <w:r w:rsidR="004C2CF8" w:rsidRPr="007F4767">
        <w:t>course</w:t>
      </w:r>
      <w:r w:rsidRPr="007F4767">
        <w:t xml:space="preserve"> sequencing below shows social work required courses </w:t>
      </w:r>
      <w:r w:rsidR="004C2CF8">
        <w:t xml:space="preserve">along with </w:t>
      </w:r>
      <w:r w:rsidRPr="007F4767">
        <w:t>other general education required courses.</w:t>
      </w:r>
      <w:r w:rsidR="004C2CF8">
        <w:t xml:space="preserve"> </w:t>
      </w:r>
      <w:r w:rsidR="004C2CF8" w:rsidRPr="004C2CF8">
        <w:t xml:space="preserve">The </w:t>
      </w:r>
      <w:r w:rsidR="004C2CF8">
        <w:t>required</w:t>
      </w:r>
      <w:r w:rsidR="004C2CF8" w:rsidRPr="004C2CF8">
        <w:t xml:space="preserve"> social work courses are </w:t>
      </w:r>
      <w:proofErr w:type="gramStart"/>
      <w:r w:rsidR="004C2CF8" w:rsidRPr="004C2CF8">
        <w:t>bolded</w:t>
      </w:r>
      <w:proofErr w:type="gramEnd"/>
      <w:r w:rsidR="004C2CF8">
        <w:t>.</w:t>
      </w:r>
      <w:r>
        <w:t xml:space="preserve">  </w:t>
      </w:r>
      <w:r w:rsidRPr="007F4767">
        <w:t>It is recommended</w:t>
      </w:r>
      <w:r w:rsidR="00C36E12">
        <w:t xml:space="preserve"> you take </w:t>
      </w:r>
      <w:r w:rsidRPr="007F4767">
        <w:t>social work</w:t>
      </w:r>
      <w:r>
        <w:t xml:space="preserve"> </w:t>
      </w:r>
      <w:r w:rsidR="00C36E12">
        <w:t xml:space="preserve">courses in the following order to avoid conflicts in your schedule and to allow you to complete a </w:t>
      </w:r>
      <w:r w:rsidR="00D436D3">
        <w:t>field practicum placement</w:t>
      </w:r>
      <w:r w:rsidR="00C36E12">
        <w:t>.</w:t>
      </w:r>
    </w:p>
    <w:p w14:paraId="6D44DB08" w14:textId="77777777" w:rsidR="00D21055" w:rsidRDefault="00D21055" w:rsidP="00F34601"/>
    <w:p w14:paraId="0C3B6DD4" w14:textId="77777777" w:rsidR="007F4767" w:rsidRDefault="007F4767" w:rsidP="00F34601">
      <w:pPr>
        <w:sectPr w:rsidR="007F4767" w:rsidSect="007F4767">
          <w:footerReference w:type="default" r:id="rId8"/>
          <w:pgSz w:w="12240" w:h="15840"/>
          <w:pgMar w:top="1440" w:right="1440" w:bottom="1440" w:left="1440" w:header="720" w:footer="720" w:gutter="0"/>
          <w:cols w:space="720"/>
          <w:titlePg/>
          <w:docGrid w:linePitch="360"/>
        </w:sectPr>
      </w:pPr>
    </w:p>
    <w:p w14:paraId="190FC018" w14:textId="2EEC13E2" w:rsidR="007F4767" w:rsidRPr="007F4767" w:rsidRDefault="007F4767" w:rsidP="007F4767">
      <w:pPr>
        <w:widowControl w:val="0"/>
        <w:spacing w:before="15"/>
        <w:ind w:firstLine="292"/>
        <w:rPr>
          <w:rFonts w:ascii="Calibri" w:eastAsia="Calibri" w:hAnsi="Calibri" w:cs="Calibri"/>
          <w:b/>
          <w:bCs/>
          <w:sz w:val="16"/>
          <w:szCs w:val="16"/>
        </w:rPr>
      </w:pPr>
      <w:r w:rsidRPr="007F4767">
        <w:rPr>
          <w:rFonts w:ascii="Calibri" w:eastAsia="Calibri" w:hAnsi="Calibri" w:cs="Calibri"/>
          <w:b/>
          <w:bCs/>
          <w:sz w:val="32"/>
          <w:szCs w:val="32"/>
        </w:rPr>
        <w:lastRenderedPageBreak/>
        <w:t xml:space="preserve">  </w:t>
      </w:r>
    </w:p>
    <w:tbl>
      <w:tblPr>
        <w:tblW w:w="0" w:type="auto"/>
        <w:tblInd w:w="434" w:type="dxa"/>
        <w:tblLayout w:type="fixed"/>
        <w:tblCellMar>
          <w:left w:w="72" w:type="dxa"/>
          <w:right w:w="0" w:type="dxa"/>
        </w:tblCellMar>
        <w:tblLook w:val="01E0" w:firstRow="1" w:lastRow="1" w:firstColumn="1" w:lastColumn="1" w:noHBand="0" w:noVBand="0"/>
      </w:tblPr>
      <w:tblGrid>
        <w:gridCol w:w="1975"/>
        <w:gridCol w:w="1073"/>
        <w:gridCol w:w="245"/>
        <w:gridCol w:w="2014"/>
        <w:gridCol w:w="1034"/>
        <w:gridCol w:w="247"/>
        <w:gridCol w:w="1913"/>
        <w:gridCol w:w="1130"/>
        <w:gridCol w:w="247"/>
        <w:gridCol w:w="1999"/>
        <w:gridCol w:w="1049"/>
      </w:tblGrid>
      <w:tr w:rsidR="007F4767" w:rsidRPr="007F4767" w14:paraId="5C779474" w14:textId="77777777" w:rsidTr="000A7FF9">
        <w:trPr>
          <w:trHeight w:hRule="exact" w:val="329"/>
        </w:trPr>
        <w:tc>
          <w:tcPr>
            <w:tcW w:w="1975" w:type="dxa"/>
            <w:tcBorders>
              <w:left w:val="single" w:sz="4" w:space="0" w:color="auto"/>
            </w:tcBorders>
            <w:shd w:val="clear" w:color="auto" w:fill="000000"/>
          </w:tcPr>
          <w:p w14:paraId="0C492932" w14:textId="77777777" w:rsidR="007F4767" w:rsidRPr="007F4767" w:rsidRDefault="007F4767" w:rsidP="007F4767">
            <w:pPr>
              <w:widowControl w:val="0"/>
              <w:spacing w:line="325" w:lineRule="exact"/>
              <w:ind w:left="122"/>
              <w:rPr>
                <w:rFonts w:ascii="Calibri" w:eastAsia="Calibri" w:hAnsi="Calibri" w:cs="Calibri"/>
                <w:sz w:val="28"/>
                <w:szCs w:val="28"/>
              </w:rPr>
            </w:pPr>
            <w:r w:rsidRPr="007F4767">
              <w:rPr>
                <w:rFonts w:ascii="Calibri" w:eastAsia="Calibri" w:hAnsi="Calibri"/>
                <w:b/>
                <w:sz w:val="28"/>
                <w:szCs w:val="22"/>
              </w:rPr>
              <w:t>Semester</w:t>
            </w:r>
            <w:r w:rsidRPr="007F4767">
              <w:rPr>
                <w:rFonts w:ascii="Calibri" w:eastAsia="Calibri" w:hAnsi="Calibri"/>
                <w:b/>
                <w:spacing w:val="-1"/>
                <w:sz w:val="28"/>
                <w:szCs w:val="22"/>
              </w:rPr>
              <w:t xml:space="preserve"> </w:t>
            </w:r>
            <w:r w:rsidRPr="007F4767">
              <w:rPr>
                <w:rFonts w:ascii="Calibri" w:eastAsia="Calibri" w:hAnsi="Calibri"/>
                <w:b/>
                <w:sz w:val="28"/>
                <w:szCs w:val="22"/>
              </w:rPr>
              <w:t>1</w:t>
            </w:r>
          </w:p>
        </w:tc>
        <w:tc>
          <w:tcPr>
            <w:tcW w:w="1073" w:type="dxa"/>
            <w:tcBorders>
              <w:right w:val="single" w:sz="4" w:space="0" w:color="auto"/>
            </w:tcBorders>
            <w:shd w:val="clear" w:color="auto" w:fill="000000"/>
          </w:tcPr>
          <w:p w14:paraId="6DBE19C9" w14:textId="77777777" w:rsidR="007F4767" w:rsidRPr="007F4767" w:rsidRDefault="007F4767" w:rsidP="007F4767">
            <w:pPr>
              <w:widowControl w:val="0"/>
              <w:spacing w:line="325" w:lineRule="exact"/>
              <w:ind w:left="8"/>
              <w:jc w:val="center"/>
              <w:rPr>
                <w:rFonts w:ascii="Calibri" w:eastAsia="Calibri" w:hAnsi="Calibri" w:cs="Calibri"/>
                <w:sz w:val="28"/>
                <w:szCs w:val="28"/>
              </w:rPr>
            </w:pPr>
            <w:r w:rsidRPr="007F4767">
              <w:rPr>
                <w:rFonts w:ascii="Calibri" w:eastAsia="Calibri" w:hAnsi="Calibri"/>
                <w:b/>
                <w:sz w:val="28"/>
                <w:szCs w:val="22"/>
              </w:rPr>
              <w:t>Credits</w:t>
            </w:r>
          </w:p>
        </w:tc>
        <w:tc>
          <w:tcPr>
            <w:tcW w:w="245" w:type="dxa"/>
            <w:vMerge w:val="restart"/>
            <w:tcBorders>
              <w:left w:val="single" w:sz="4" w:space="0" w:color="auto"/>
              <w:right w:val="single" w:sz="4" w:space="0" w:color="auto"/>
            </w:tcBorders>
          </w:tcPr>
          <w:p w14:paraId="30F01DD2" w14:textId="77777777" w:rsidR="007F4767" w:rsidRPr="007F4767" w:rsidRDefault="007F4767" w:rsidP="007F4767">
            <w:pPr>
              <w:widowControl w:val="0"/>
              <w:rPr>
                <w:rFonts w:ascii="Calibri" w:eastAsia="Calibri" w:hAnsi="Calibri"/>
                <w:sz w:val="22"/>
                <w:szCs w:val="22"/>
              </w:rPr>
            </w:pPr>
          </w:p>
        </w:tc>
        <w:tc>
          <w:tcPr>
            <w:tcW w:w="2014" w:type="dxa"/>
            <w:tcBorders>
              <w:left w:val="single" w:sz="4" w:space="0" w:color="auto"/>
            </w:tcBorders>
            <w:shd w:val="clear" w:color="auto" w:fill="000000"/>
          </w:tcPr>
          <w:p w14:paraId="06B4C70D" w14:textId="77777777" w:rsidR="007F4767" w:rsidRPr="007F4767" w:rsidRDefault="007F4767" w:rsidP="007F4767">
            <w:pPr>
              <w:widowControl w:val="0"/>
              <w:spacing w:line="325" w:lineRule="exact"/>
              <w:ind w:left="122"/>
              <w:rPr>
                <w:rFonts w:ascii="Calibri" w:eastAsia="Calibri" w:hAnsi="Calibri" w:cs="Calibri"/>
                <w:sz w:val="28"/>
                <w:szCs w:val="28"/>
              </w:rPr>
            </w:pPr>
            <w:r w:rsidRPr="007F4767">
              <w:rPr>
                <w:rFonts w:ascii="Calibri" w:eastAsia="Calibri" w:hAnsi="Calibri"/>
                <w:b/>
                <w:sz w:val="28"/>
                <w:szCs w:val="22"/>
              </w:rPr>
              <w:t>Semester</w:t>
            </w:r>
            <w:r w:rsidRPr="007F4767">
              <w:rPr>
                <w:rFonts w:ascii="Calibri" w:eastAsia="Calibri" w:hAnsi="Calibri"/>
                <w:b/>
                <w:spacing w:val="-1"/>
                <w:sz w:val="28"/>
                <w:szCs w:val="22"/>
              </w:rPr>
              <w:t xml:space="preserve"> </w:t>
            </w:r>
            <w:r w:rsidRPr="007F4767">
              <w:rPr>
                <w:rFonts w:ascii="Calibri" w:eastAsia="Calibri" w:hAnsi="Calibri"/>
                <w:b/>
                <w:sz w:val="28"/>
                <w:szCs w:val="22"/>
              </w:rPr>
              <w:t>2</w:t>
            </w:r>
          </w:p>
        </w:tc>
        <w:tc>
          <w:tcPr>
            <w:tcW w:w="1034" w:type="dxa"/>
            <w:tcBorders>
              <w:right w:val="single" w:sz="4" w:space="0" w:color="auto"/>
            </w:tcBorders>
            <w:shd w:val="clear" w:color="auto" w:fill="000000"/>
          </w:tcPr>
          <w:p w14:paraId="6044F551" w14:textId="77777777" w:rsidR="007F4767" w:rsidRPr="007F4767" w:rsidRDefault="007F4767" w:rsidP="007F4767">
            <w:pPr>
              <w:widowControl w:val="0"/>
              <w:spacing w:line="325" w:lineRule="exact"/>
              <w:ind w:left="8"/>
              <w:jc w:val="center"/>
              <w:rPr>
                <w:rFonts w:ascii="Calibri" w:eastAsia="Calibri" w:hAnsi="Calibri" w:cs="Calibri"/>
                <w:sz w:val="28"/>
                <w:szCs w:val="28"/>
              </w:rPr>
            </w:pPr>
            <w:r w:rsidRPr="007F4767">
              <w:rPr>
                <w:rFonts w:ascii="Calibri" w:eastAsia="Calibri" w:hAnsi="Calibri"/>
                <w:b/>
                <w:sz w:val="28"/>
                <w:szCs w:val="22"/>
              </w:rPr>
              <w:t>Credits</w:t>
            </w:r>
          </w:p>
        </w:tc>
        <w:tc>
          <w:tcPr>
            <w:tcW w:w="247" w:type="dxa"/>
            <w:vMerge w:val="restart"/>
            <w:tcBorders>
              <w:left w:val="single" w:sz="4" w:space="0" w:color="auto"/>
              <w:right w:val="single" w:sz="4" w:space="0" w:color="auto"/>
            </w:tcBorders>
          </w:tcPr>
          <w:p w14:paraId="50841C16" w14:textId="77777777" w:rsidR="007F4767" w:rsidRPr="007F4767" w:rsidRDefault="007F4767" w:rsidP="007F4767">
            <w:pPr>
              <w:widowControl w:val="0"/>
              <w:rPr>
                <w:rFonts w:ascii="Calibri" w:eastAsia="Calibri" w:hAnsi="Calibri"/>
                <w:sz w:val="22"/>
                <w:szCs w:val="22"/>
              </w:rPr>
            </w:pPr>
          </w:p>
        </w:tc>
        <w:tc>
          <w:tcPr>
            <w:tcW w:w="1913" w:type="dxa"/>
            <w:tcBorders>
              <w:left w:val="single" w:sz="4" w:space="0" w:color="auto"/>
            </w:tcBorders>
            <w:shd w:val="clear" w:color="auto" w:fill="000000"/>
          </w:tcPr>
          <w:p w14:paraId="773654E6" w14:textId="77777777" w:rsidR="007F4767" w:rsidRPr="007F4767" w:rsidRDefault="007F4767" w:rsidP="007F4767">
            <w:pPr>
              <w:widowControl w:val="0"/>
              <w:spacing w:line="325" w:lineRule="exact"/>
              <w:ind w:left="117"/>
              <w:rPr>
                <w:rFonts w:ascii="Calibri" w:eastAsia="Calibri" w:hAnsi="Calibri" w:cs="Calibri"/>
                <w:sz w:val="28"/>
                <w:szCs w:val="28"/>
              </w:rPr>
            </w:pPr>
            <w:r w:rsidRPr="007F4767">
              <w:rPr>
                <w:rFonts w:ascii="Calibri" w:eastAsia="Calibri" w:hAnsi="Calibri"/>
                <w:b/>
                <w:sz w:val="28"/>
                <w:szCs w:val="22"/>
              </w:rPr>
              <w:t>Semester</w:t>
            </w:r>
            <w:r w:rsidRPr="007F4767">
              <w:rPr>
                <w:rFonts w:ascii="Calibri" w:eastAsia="Calibri" w:hAnsi="Calibri"/>
                <w:b/>
                <w:spacing w:val="-1"/>
                <w:sz w:val="28"/>
                <w:szCs w:val="22"/>
              </w:rPr>
              <w:t xml:space="preserve"> </w:t>
            </w:r>
            <w:r w:rsidRPr="007F4767">
              <w:rPr>
                <w:rFonts w:ascii="Calibri" w:eastAsia="Calibri" w:hAnsi="Calibri"/>
                <w:b/>
                <w:sz w:val="28"/>
                <w:szCs w:val="22"/>
              </w:rPr>
              <w:t>3</w:t>
            </w:r>
          </w:p>
        </w:tc>
        <w:tc>
          <w:tcPr>
            <w:tcW w:w="1130" w:type="dxa"/>
            <w:tcBorders>
              <w:right w:val="single" w:sz="4" w:space="0" w:color="auto"/>
            </w:tcBorders>
            <w:shd w:val="clear" w:color="auto" w:fill="000000"/>
          </w:tcPr>
          <w:p w14:paraId="7A6404BF" w14:textId="77777777" w:rsidR="007F4767" w:rsidRPr="007F4767" w:rsidRDefault="007F4767" w:rsidP="007F4767">
            <w:pPr>
              <w:widowControl w:val="0"/>
              <w:spacing w:line="325" w:lineRule="exact"/>
              <w:ind w:left="8"/>
              <w:jc w:val="center"/>
              <w:rPr>
                <w:rFonts w:ascii="Calibri" w:eastAsia="Calibri" w:hAnsi="Calibri" w:cs="Calibri"/>
                <w:sz w:val="28"/>
                <w:szCs w:val="28"/>
              </w:rPr>
            </w:pPr>
            <w:r w:rsidRPr="007F4767">
              <w:rPr>
                <w:rFonts w:ascii="Calibri" w:eastAsia="Calibri" w:hAnsi="Calibri"/>
                <w:b/>
                <w:sz w:val="28"/>
                <w:szCs w:val="22"/>
              </w:rPr>
              <w:t>Credits</w:t>
            </w:r>
          </w:p>
        </w:tc>
        <w:tc>
          <w:tcPr>
            <w:tcW w:w="247" w:type="dxa"/>
            <w:vMerge w:val="restart"/>
            <w:tcBorders>
              <w:left w:val="single" w:sz="4" w:space="0" w:color="auto"/>
              <w:right w:val="single" w:sz="4" w:space="0" w:color="auto"/>
            </w:tcBorders>
          </w:tcPr>
          <w:p w14:paraId="6A1703B4" w14:textId="77777777" w:rsidR="007F4767" w:rsidRPr="007F4767" w:rsidRDefault="007F4767" w:rsidP="007F4767">
            <w:pPr>
              <w:widowControl w:val="0"/>
              <w:rPr>
                <w:rFonts w:ascii="Calibri" w:eastAsia="Calibri" w:hAnsi="Calibri"/>
                <w:sz w:val="22"/>
                <w:szCs w:val="22"/>
              </w:rPr>
            </w:pPr>
          </w:p>
        </w:tc>
        <w:tc>
          <w:tcPr>
            <w:tcW w:w="1999" w:type="dxa"/>
            <w:tcBorders>
              <w:left w:val="single" w:sz="4" w:space="0" w:color="auto"/>
            </w:tcBorders>
            <w:shd w:val="clear" w:color="auto" w:fill="000000"/>
          </w:tcPr>
          <w:p w14:paraId="0FF5F506" w14:textId="77777777" w:rsidR="007F4767" w:rsidRPr="007F4767" w:rsidRDefault="007F4767" w:rsidP="007F4767">
            <w:pPr>
              <w:widowControl w:val="0"/>
              <w:spacing w:line="325" w:lineRule="exact"/>
              <w:ind w:left="120"/>
              <w:rPr>
                <w:rFonts w:ascii="Calibri" w:eastAsia="Calibri" w:hAnsi="Calibri" w:cs="Calibri"/>
              </w:rPr>
            </w:pPr>
            <w:r w:rsidRPr="007F4767">
              <w:rPr>
                <w:rFonts w:ascii="Calibri" w:eastAsia="Calibri" w:hAnsi="Calibri"/>
                <w:b/>
              </w:rPr>
              <w:t>Semester</w:t>
            </w:r>
            <w:r w:rsidRPr="007F4767">
              <w:rPr>
                <w:rFonts w:ascii="Calibri" w:eastAsia="Calibri" w:hAnsi="Calibri"/>
                <w:b/>
                <w:spacing w:val="-1"/>
              </w:rPr>
              <w:t xml:space="preserve"> </w:t>
            </w:r>
            <w:r w:rsidRPr="007F4767">
              <w:rPr>
                <w:rFonts w:ascii="Calibri" w:eastAsia="Calibri" w:hAnsi="Calibri"/>
                <w:b/>
              </w:rPr>
              <w:t>4</w:t>
            </w:r>
          </w:p>
        </w:tc>
        <w:tc>
          <w:tcPr>
            <w:tcW w:w="1049" w:type="dxa"/>
            <w:tcBorders>
              <w:right w:val="single" w:sz="4" w:space="0" w:color="auto"/>
            </w:tcBorders>
            <w:shd w:val="clear" w:color="auto" w:fill="000000"/>
          </w:tcPr>
          <w:p w14:paraId="69C5987B" w14:textId="77777777" w:rsidR="007F4767" w:rsidRPr="007F4767" w:rsidRDefault="007F4767" w:rsidP="007F4767">
            <w:pPr>
              <w:widowControl w:val="0"/>
              <w:spacing w:line="325" w:lineRule="exact"/>
              <w:ind w:left="132"/>
              <w:rPr>
                <w:rFonts w:ascii="Calibri" w:eastAsia="Calibri" w:hAnsi="Calibri" w:cs="Calibri"/>
              </w:rPr>
            </w:pPr>
            <w:r w:rsidRPr="007F4767">
              <w:rPr>
                <w:rFonts w:ascii="Calibri" w:eastAsia="Calibri" w:hAnsi="Calibri"/>
                <w:b/>
              </w:rPr>
              <w:t>Credits</w:t>
            </w:r>
          </w:p>
        </w:tc>
      </w:tr>
      <w:tr w:rsidR="007F4767" w:rsidRPr="007F4767" w14:paraId="79536612" w14:textId="77777777" w:rsidTr="000A7FF9">
        <w:trPr>
          <w:trHeight w:hRule="exact" w:val="538"/>
        </w:trPr>
        <w:tc>
          <w:tcPr>
            <w:tcW w:w="1975" w:type="dxa"/>
            <w:tcBorders>
              <w:left w:val="single" w:sz="4" w:space="0" w:color="auto"/>
            </w:tcBorders>
          </w:tcPr>
          <w:p w14:paraId="728703F3" w14:textId="77777777" w:rsidR="007F4767" w:rsidRPr="007F4767" w:rsidRDefault="007F4767" w:rsidP="007F4767">
            <w:pPr>
              <w:widowControl w:val="0"/>
              <w:spacing w:before="2"/>
              <w:ind w:left="4"/>
              <w:rPr>
                <w:rFonts w:ascii="Calibri" w:eastAsia="Calibri" w:hAnsi="Calibri" w:cs="Calibri"/>
              </w:rPr>
            </w:pPr>
            <w:r w:rsidRPr="007F4767">
              <w:rPr>
                <w:rFonts w:ascii="Calibri" w:eastAsia="Calibri" w:hAnsi="Calibri"/>
              </w:rPr>
              <w:t>BYU I 101</w:t>
            </w:r>
          </w:p>
        </w:tc>
        <w:tc>
          <w:tcPr>
            <w:tcW w:w="1073" w:type="dxa"/>
            <w:tcBorders>
              <w:right w:val="single" w:sz="4" w:space="0" w:color="auto"/>
            </w:tcBorders>
          </w:tcPr>
          <w:p w14:paraId="40AF6B00" w14:textId="77777777" w:rsidR="007F4767" w:rsidRPr="007F4767" w:rsidRDefault="007F4767" w:rsidP="007F4767">
            <w:pPr>
              <w:widowControl w:val="0"/>
              <w:spacing w:before="2"/>
              <w:ind w:left="24"/>
              <w:jc w:val="center"/>
              <w:rPr>
                <w:rFonts w:ascii="Calibri" w:eastAsia="Calibri" w:hAnsi="Calibri" w:cs="Calibri"/>
              </w:rPr>
            </w:pPr>
            <w:r w:rsidRPr="007F4767">
              <w:rPr>
                <w:rFonts w:ascii="Calibri" w:eastAsia="Calibri" w:hAnsi="Calibri"/>
              </w:rPr>
              <w:t>1</w:t>
            </w:r>
          </w:p>
        </w:tc>
        <w:tc>
          <w:tcPr>
            <w:tcW w:w="245" w:type="dxa"/>
            <w:vMerge/>
            <w:tcBorders>
              <w:left w:val="single" w:sz="4" w:space="0" w:color="auto"/>
              <w:right w:val="single" w:sz="4" w:space="0" w:color="auto"/>
            </w:tcBorders>
          </w:tcPr>
          <w:p w14:paraId="24A8C43B" w14:textId="77777777" w:rsidR="007F4767" w:rsidRPr="007F4767" w:rsidRDefault="007F4767" w:rsidP="007F4767">
            <w:pPr>
              <w:widowControl w:val="0"/>
              <w:rPr>
                <w:rFonts w:ascii="Calibri" w:eastAsia="Calibri" w:hAnsi="Calibri"/>
              </w:rPr>
            </w:pPr>
          </w:p>
        </w:tc>
        <w:tc>
          <w:tcPr>
            <w:tcW w:w="2014" w:type="dxa"/>
            <w:tcBorders>
              <w:left w:val="single" w:sz="4" w:space="0" w:color="auto"/>
            </w:tcBorders>
          </w:tcPr>
          <w:p w14:paraId="797CCE1E" w14:textId="77777777" w:rsidR="007F4767" w:rsidRPr="007F4767" w:rsidRDefault="007F4767" w:rsidP="007F4767">
            <w:pPr>
              <w:widowControl w:val="0"/>
              <w:spacing w:before="2"/>
              <w:ind w:left="7"/>
              <w:rPr>
                <w:rFonts w:ascii="Calibri" w:eastAsia="Calibri" w:hAnsi="Calibri" w:cs="Calibri"/>
              </w:rPr>
            </w:pPr>
            <w:r w:rsidRPr="007F4767">
              <w:rPr>
                <w:rFonts w:ascii="Calibri" w:eastAsia="Calibri" w:hAnsi="Calibri"/>
              </w:rPr>
              <w:t>Natural</w:t>
            </w:r>
            <w:r w:rsidRPr="007F4767">
              <w:rPr>
                <w:rFonts w:ascii="Calibri" w:eastAsia="Calibri" w:hAnsi="Calibri"/>
                <w:spacing w:val="-3"/>
              </w:rPr>
              <w:t xml:space="preserve"> </w:t>
            </w:r>
            <w:r w:rsidRPr="007F4767">
              <w:rPr>
                <w:rFonts w:ascii="Calibri" w:eastAsia="Calibri" w:hAnsi="Calibri"/>
              </w:rPr>
              <w:t>Science</w:t>
            </w:r>
          </w:p>
        </w:tc>
        <w:tc>
          <w:tcPr>
            <w:tcW w:w="1034" w:type="dxa"/>
            <w:tcBorders>
              <w:right w:val="single" w:sz="4" w:space="0" w:color="auto"/>
            </w:tcBorders>
          </w:tcPr>
          <w:p w14:paraId="43FC4810" w14:textId="77777777" w:rsidR="007F4767" w:rsidRPr="007F4767" w:rsidRDefault="007F4767" w:rsidP="007F4767">
            <w:pPr>
              <w:widowControl w:val="0"/>
              <w:spacing w:before="2"/>
              <w:ind w:left="19"/>
              <w:jc w:val="center"/>
              <w:rPr>
                <w:rFonts w:ascii="Calibri" w:eastAsia="Calibri" w:hAnsi="Calibri" w:cs="Calibri"/>
              </w:rPr>
            </w:pPr>
            <w:r w:rsidRPr="007F4767">
              <w:rPr>
                <w:rFonts w:ascii="Calibri" w:eastAsia="Calibri" w:hAnsi="Calibri"/>
              </w:rPr>
              <w:t>3</w:t>
            </w:r>
          </w:p>
        </w:tc>
        <w:tc>
          <w:tcPr>
            <w:tcW w:w="247" w:type="dxa"/>
            <w:vMerge/>
            <w:tcBorders>
              <w:left w:val="single" w:sz="4" w:space="0" w:color="auto"/>
              <w:right w:val="single" w:sz="4" w:space="0" w:color="auto"/>
            </w:tcBorders>
          </w:tcPr>
          <w:p w14:paraId="40656EB2" w14:textId="77777777" w:rsidR="007F4767" w:rsidRPr="007F4767" w:rsidRDefault="007F4767" w:rsidP="007F4767">
            <w:pPr>
              <w:widowControl w:val="0"/>
              <w:rPr>
                <w:rFonts w:ascii="Calibri" w:eastAsia="Calibri" w:hAnsi="Calibri"/>
                <w:sz w:val="22"/>
                <w:szCs w:val="22"/>
              </w:rPr>
            </w:pPr>
          </w:p>
        </w:tc>
        <w:tc>
          <w:tcPr>
            <w:tcW w:w="1913" w:type="dxa"/>
            <w:tcBorders>
              <w:left w:val="single" w:sz="4" w:space="0" w:color="auto"/>
            </w:tcBorders>
          </w:tcPr>
          <w:p w14:paraId="0E547730" w14:textId="77777777" w:rsidR="007F4767" w:rsidRPr="007F4767" w:rsidRDefault="007F4767" w:rsidP="007F4767">
            <w:pPr>
              <w:widowControl w:val="0"/>
              <w:spacing w:before="2"/>
              <w:ind w:left="2"/>
              <w:rPr>
                <w:rFonts w:ascii="Calibri" w:eastAsia="Calibri" w:hAnsi="Calibri" w:cs="Calibri"/>
              </w:rPr>
            </w:pPr>
            <w:r w:rsidRPr="007F4767">
              <w:rPr>
                <w:rFonts w:ascii="Calibri" w:eastAsia="Calibri" w:hAnsi="Calibri"/>
              </w:rPr>
              <w:t>REL</w:t>
            </w:r>
            <w:r w:rsidRPr="007F4767">
              <w:rPr>
                <w:rFonts w:ascii="Calibri" w:eastAsia="Calibri" w:hAnsi="Calibri"/>
                <w:spacing w:val="-3"/>
              </w:rPr>
              <w:t xml:space="preserve"> </w:t>
            </w:r>
            <w:r w:rsidRPr="007F4767">
              <w:rPr>
                <w:rFonts w:ascii="Calibri" w:eastAsia="Calibri" w:hAnsi="Calibri"/>
              </w:rPr>
              <w:t>225C</w:t>
            </w:r>
          </w:p>
        </w:tc>
        <w:tc>
          <w:tcPr>
            <w:tcW w:w="1130" w:type="dxa"/>
            <w:tcBorders>
              <w:right w:val="single" w:sz="4" w:space="0" w:color="auto"/>
            </w:tcBorders>
          </w:tcPr>
          <w:p w14:paraId="596D1BB7" w14:textId="77777777" w:rsidR="007F4767" w:rsidRPr="007F4767" w:rsidRDefault="007F4767" w:rsidP="007F4767">
            <w:pPr>
              <w:widowControl w:val="0"/>
              <w:spacing w:before="2"/>
              <w:ind w:left="29"/>
              <w:jc w:val="center"/>
              <w:rPr>
                <w:rFonts w:ascii="Calibri" w:eastAsia="Calibri" w:hAnsi="Calibri" w:cs="Calibri"/>
              </w:rPr>
            </w:pPr>
            <w:r w:rsidRPr="007F4767">
              <w:rPr>
                <w:rFonts w:ascii="Calibri" w:eastAsia="Calibri" w:hAnsi="Calibri"/>
              </w:rPr>
              <w:t>2</w:t>
            </w:r>
          </w:p>
        </w:tc>
        <w:tc>
          <w:tcPr>
            <w:tcW w:w="247" w:type="dxa"/>
            <w:vMerge/>
            <w:tcBorders>
              <w:left w:val="single" w:sz="4" w:space="0" w:color="auto"/>
              <w:right w:val="single" w:sz="4" w:space="0" w:color="auto"/>
            </w:tcBorders>
          </w:tcPr>
          <w:p w14:paraId="49CD2CEC" w14:textId="77777777" w:rsidR="007F4767" w:rsidRPr="007F4767" w:rsidRDefault="007F4767" w:rsidP="007F4767">
            <w:pPr>
              <w:widowControl w:val="0"/>
              <w:rPr>
                <w:rFonts w:ascii="Calibri" w:eastAsia="Calibri" w:hAnsi="Calibri"/>
                <w:sz w:val="22"/>
                <w:szCs w:val="22"/>
              </w:rPr>
            </w:pPr>
          </w:p>
        </w:tc>
        <w:tc>
          <w:tcPr>
            <w:tcW w:w="1999" w:type="dxa"/>
            <w:tcBorders>
              <w:left w:val="single" w:sz="4" w:space="0" w:color="auto"/>
            </w:tcBorders>
          </w:tcPr>
          <w:p w14:paraId="5F4133B9" w14:textId="77777777" w:rsidR="007F4767" w:rsidRPr="007F4767" w:rsidRDefault="007F4767" w:rsidP="007F4767">
            <w:pPr>
              <w:widowControl w:val="0"/>
              <w:spacing w:before="2"/>
              <w:rPr>
                <w:rFonts w:ascii="Calibri" w:eastAsia="Calibri" w:hAnsi="Calibri" w:cs="Calibri"/>
              </w:rPr>
            </w:pPr>
            <w:r w:rsidRPr="007F4767">
              <w:rPr>
                <w:rFonts w:ascii="Calibri" w:eastAsia="Calibri" w:hAnsi="Calibri"/>
              </w:rPr>
              <w:t>REL</w:t>
            </w:r>
            <w:r w:rsidRPr="007F4767">
              <w:rPr>
                <w:rFonts w:ascii="Calibri" w:eastAsia="Calibri" w:hAnsi="Calibri"/>
                <w:spacing w:val="-3"/>
              </w:rPr>
              <w:t xml:space="preserve"> </w:t>
            </w:r>
            <w:r w:rsidRPr="007F4767">
              <w:rPr>
                <w:rFonts w:ascii="Calibri" w:eastAsia="Calibri" w:hAnsi="Calibri"/>
              </w:rPr>
              <w:t>250C</w:t>
            </w:r>
          </w:p>
        </w:tc>
        <w:tc>
          <w:tcPr>
            <w:tcW w:w="1049" w:type="dxa"/>
            <w:tcBorders>
              <w:right w:val="single" w:sz="4" w:space="0" w:color="auto"/>
            </w:tcBorders>
          </w:tcPr>
          <w:p w14:paraId="636A1FD0" w14:textId="77777777" w:rsidR="007F4767" w:rsidRPr="007F4767" w:rsidRDefault="007F4767" w:rsidP="007F4767">
            <w:pPr>
              <w:widowControl w:val="0"/>
              <w:spacing w:before="2"/>
              <w:ind w:left="29"/>
              <w:jc w:val="center"/>
              <w:rPr>
                <w:rFonts w:ascii="Calibri" w:eastAsia="Calibri" w:hAnsi="Calibri" w:cs="Calibri"/>
              </w:rPr>
            </w:pPr>
            <w:r w:rsidRPr="007F4767">
              <w:rPr>
                <w:rFonts w:ascii="Calibri" w:eastAsia="Calibri" w:hAnsi="Calibri"/>
              </w:rPr>
              <w:t>2</w:t>
            </w:r>
          </w:p>
        </w:tc>
      </w:tr>
      <w:tr w:rsidR="007F4767" w:rsidRPr="007F4767" w14:paraId="72E76086" w14:textId="77777777" w:rsidTr="007F4767">
        <w:trPr>
          <w:trHeight w:hRule="exact" w:val="504"/>
        </w:trPr>
        <w:tc>
          <w:tcPr>
            <w:tcW w:w="1975" w:type="dxa"/>
            <w:tcBorders>
              <w:left w:val="single" w:sz="4" w:space="0" w:color="auto"/>
            </w:tcBorders>
            <w:shd w:val="clear" w:color="auto" w:fill="DADADA"/>
          </w:tcPr>
          <w:p w14:paraId="0F7FB5E1" w14:textId="77777777" w:rsidR="007F4767" w:rsidRPr="007F4767" w:rsidRDefault="007F4767" w:rsidP="007F4767">
            <w:pPr>
              <w:widowControl w:val="0"/>
              <w:spacing w:line="332" w:lineRule="exact"/>
              <w:ind w:left="4"/>
              <w:rPr>
                <w:rFonts w:ascii="Calibri" w:eastAsia="Calibri" w:hAnsi="Calibri"/>
                <w:b/>
                <w:bCs/>
              </w:rPr>
            </w:pPr>
            <w:r w:rsidRPr="007F4767">
              <w:rPr>
                <w:rFonts w:ascii="Calibri" w:eastAsia="Calibri" w:hAnsi="Calibri"/>
                <w:b/>
                <w:bCs/>
              </w:rPr>
              <w:t>SOC</w:t>
            </w:r>
            <w:r w:rsidRPr="007F4767">
              <w:rPr>
                <w:rFonts w:ascii="Calibri" w:eastAsia="Calibri" w:hAnsi="Calibri"/>
                <w:b/>
                <w:bCs/>
                <w:spacing w:val="-2"/>
              </w:rPr>
              <w:t xml:space="preserve"> </w:t>
            </w:r>
            <w:r w:rsidRPr="007F4767">
              <w:rPr>
                <w:rFonts w:ascii="Calibri" w:eastAsia="Calibri" w:hAnsi="Calibri"/>
                <w:b/>
                <w:bCs/>
              </w:rPr>
              <w:t>111 *</w:t>
            </w:r>
          </w:p>
          <w:p w14:paraId="31713D99" w14:textId="77777777" w:rsidR="007F4767" w:rsidRPr="007F4767" w:rsidRDefault="007F4767" w:rsidP="007F4767">
            <w:pPr>
              <w:widowControl w:val="0"/>
              <w:spacing w:line="333" w:lineRule="exact"/>
              <w:ind w:left="4"/>
              <w:rPr>
                <w:rFonts w:ascii="Calibri" w:eastAsia="Calibri" w:hAnsi="Calibri" w:cs="Calibri"/>
              </w:rPr>
            </w:pPr>
          </w:p>
        </w:tc>
        <w:tc>
          <w:tcPr>
            <w:tcW w:w="1073" w:type="dxa"/>
            <w:tcBorders>
              <w:right w:val="single" w:sz="4" w:space="0" w:color="auto"/>
            </w:tcBorders>
            <w:shd w:val="clear" w:color="auto" w:fill="DADADA"/>
          </w:tcPr>
          <w:p w14:paraId="6054EDA6" w14:textId="77777777" w:rsidR="007F4767" w:rsidRPr="007F4767" w:rsidRDefault="007F4767" w:rsidP="007F4767">
            <w:pPr>
              <w:widowControl w:val="0"/>
              <w:spacing w:line="333" w:lineRule="exact"/>
              <w:ind w:left="24"/>
              <w:jc w:val="center"/>
              <w:rPr>
                <w:rFonts w:ascii="Calibri" w:eastAsia="Calibri" w:hAnsi="Calibri" w:cs="Calibri"/>
              </w:rPr>
            </w:pPr>
            <w:r w:rsidRPr="007F4767">
              <w:rPr>
                <w:rFonts w:ascii="Calibri" w:eastAsia="Calibri" w:hAnsi="Calibri"/>
              </w:rPr>
              <w:t>3</w:t>
            </w:r>
          </w:p>
        </w:tc>
        <w:tc>
          <w:tcPr>
            <w:tcW w:w="245" w:type="dxa"/>
            <w:vMerge/>
            <w:tcBorders>
              <w:left w:val="single" w:sz="4" w:space="0" w:color="auto"/>
              <w:right w:val="single" w:sz="4" w:space="0" w:color="auto"/>
            </w:tcBorders>
          </w:tcPr>
          <w:p w14:paraId="352DD5B1" w14:textId="77777777" w:rsidR="007F4767" w:rsidRPr="007F4767" w:rsidRDefault="007F4767" w:rsidP="007F4767">
            <w:pPr>
              <w:widowControl w:val="0"/>
              <w:rPr>
                <w:rFonts w:ascii="Calibri" w:eastAsia="Calibri" w:hAnsi="Calibri"/>
              </w:rPr>
            </w:pPr>
          </w:p>
        </w:tc>
        <w:tc>
          <w:tcPr>
            <w:tcW w:w="2014" w:type="dxa"/>
            <w:tcBorders>
              <w:left w:val="single" w:sz="4" w:space="0" w:color="auto"/>
            </w:tcBorders>
            <w:shd w:val="clear" w:color="auto" w:fill="DADADA"/>
          </w:tcPr>
          <w:p w14:paraId="3A6BBFB8" w14:textId="77777777" w:rsidR="007F4767" w:rsidRPr="007F4767" w:rsidRDefault="007F4767" w:rsidP="007F4767">
            <w:pPr>
              <w:widowControl w:val="0"/>
              <w:spacing w:before="2"/>
              <w:ind w:left="7"/>
              <w:rPr>
                <w:rFonts w:ascii="Calibri" w:eastAsia="Calibri" w:hAnsi="Calibri"/>
                <w:b/>
                <w:bCs/>
              </w:rPr>
            </w:pPr>
            <w:r w:rsidRPr="007F4767">
              <w:rPr>
                <w:rFonts w:ascii="Calibri" w:eastAsia="Calibri" w:hAnsi="Calibri"/>
                <w:b/>
                <w:bCs/>
              </w:rPr>
              <w:t>MATH</w:t>
            </w:r>
            <w:r w:rsidRPr="007F4767">
              <w:rPr>
                <w:rFonts w:ascii="Calibri" w:eastAsia="Calibri" w:hAnsi="Calibri"/>
                <w:b/>
                <w:bCs/>
                <w:spacing w:val="-4"/>
              </w:rPr>
              <w:t xml:space="preserve"> </w:t>
            </w:r>
            <w:r w:rsidRPr="007F4767">
              <w:rPr>
                <w:rFonts w:ascii="Calibri" w:eastAsia="Calibri" w:hAnsi="Calibri"/>
                <w:b/>
                <w:bCs/>
              </w:rPr>
              <w:t>221C</w:t>
            </w:r>
          </w:p>
          <w:p w14:paraId="52A6B635" w14:textId="77777777" w:rsidR="007F4767" w:rsidRPr="007F4767" w:rsidRDefault="007F4767" w:rsidP="007F4767">
            <w:pPr>
              <w:widowControl w:val="0"/>
              <w:spacing w:before="2"/>
              <w:ind w:left="7"/>
              <w:rPr>
                <w:rFonts w:ascii="Calibri" w:eastAsia="Calibri" w:hAnsi="Calibri"/>
                <w:sz w:val="18"/>
                <w:szCs w:val="18"/>
              </w:rPr>
            </w:pPr>
            <w:r w:rsidRPr="007F4767">
              <w:rPr>
                <w:rFonts w:ascii="Calibri" w:eastAsia="Calibri" w:hAnsi="Calibri"/>
                <w:sz w:val="18"/>
                <w:szCs w:val="18"/>
              </w:rPr>
              <w:t xml:space="preserve"> </w:t>
            </w:r>
          </w:p>
          <w:p w14:paraId="60A8EA37" w14:textId="77777777" w:rsidR="007F4767" w:rsidRPr="007F4767" w:rsidRDefault="007F4767" w:rsidP="007F4767">
            <w:pPr>
              <w:widowControl w:val="0"/>
              <w:spacing w:before="2"/>
              <w:ind w:left="7"/>
              <w:rPr>
                <w:rFonts w:ascii="Calibri" w:eastAsia="Calibri" w:hAnsi="Calibri"/>
              </w:rPr>
            </w:pPr>
          </w:p>
          <w:p w14:paraId="4B2E2D73" w14:textId="77777777" w:rsidR="007F4767" w:rsidRPr="007F4767" w:rsidRDefault="007F4767" w:rsidP="007F4767">
            <w:pPr>
              <w:widowControl w:val="0"/>
              <w:spacing w:line="333" w:lineRule="exact"/>
              <w:ind w:left="7"/>
              <w:rPr>
                <w:rFonts w:ascii="Calibri" w:eastAsia="Calibri" w:hAnsi="Calibri" w:cs="Calibri"/>
              </w:rPr>
            </w:pPr>
          </w:p>
        </w:tc>
        <w:tc>
          <w:tcPr>
            <w:tcW w:w="1034" w:type="dxa"/>
            <w:tcBorders>
              <w:right w:val="single" w:sz="4" w:space="0" w:color="auto"/>
            </w:tcBorders>
            <w:shd w:val="clear" w:color="auto" w:fill="DADADA"/>
          </w:tcPr>
          <w:p w14:paraId="45927D14" w14:textId="77777777" w:rsidR="007F4767" w:rsidRPr="007F4767" w:rsidRDefault="007F4767" w:rsidP="007F4767">
            <w:pPr>
              <w:widowControl w:val="0"/>
              <w:spacing w:line="333" w:lineRule="exact"/>
              <w:ind w:left="19"/>
              <w:jc w:val="center"/>
              <w:rPr>
                <w:rFonts w:ascii="Calibri" w:eastAsia="Calibri" w:hAnsi="Calibri" w:cs="Calibri"/>
              </w:rPr>
            </w:pPr>
            <w:r w:rsidRPr="007F4767">
              <w:rPr>
                <w:rFonts w:ascii="Calibri" w:eastAsia="Calibri" w:hAnsi="Calibri"/>
              </w:rPr>
              <w:t>3</w:t>
            </w:r>
          </w:p>
        </w:tc>
        <w:tc>
          <w:tcPr>
            <w:tcW w:w="247" w:type="dxa"/>
            <w:vMerge/>
            <w:tcBorders>
              <w:left w:val="single" w:sz="4" w:space="0" w:color="auto"/>
              <w:right w:val="single" w:sz="4" w:space="0" w:color="auto"/>
            </w:tcBorders>
          </w:tcPr>
          <w:p w14:paraId="1FD53C1D" w14:textId="77777777" w:rsidR="007F4767" w:rsidRPr="007F4767" w:rsidRDefault="007F4767" w:rsidP="007F4767">
            <w:pPr>
              <w:widowControl w:val="0"/>
              <w:rPr>
                <w:rFonts w:ascii="Calibri" w:eastAsia="Calibri" w:hAnsi="Calibri"/>
                <w:sz w:val="22"/>
                <w:szCs w:val="22"/>
              </w:rPr>
            </w:pPr>
          </w:p>
        </w:tc>
        <w:tc>
          <w:tcPr>
            <w:tcW w:w="1913" w:type="dxa"/>
            <w:tcBorders>
              <w:left w:val="single" w:sz="4" w:space="0" w:color="auto"/>
            </w:tcBorders>
            <w:shd w:val="clear" w:color="auto" w:fill="DADADA"/>
          </w:tcPr>
          <w:p w14:paraId="526FE1D3" w14:textId="77777777" w:rsidR="007F4767" w:rsidRPr="007F4767" w:rsidRDefault="007F4767" w:rsidP="007F4767">
            <w:pPr>
              <w:widowControl w:val="0"/>
              <w:spacing w:line="333" w:lineRule="exact"/>
              <w:ind w:left="2"/>
              <w:rPr>
                <w:rFonts w:ascii="Calibri" w:eastAsia="Calibri" w:hAnsi="Calibri" w:cs="Calibri"/>
              </w:rPr>
            </w:pPr>
            <w:r w:rsidRPr="007F4767">
              <w:rPr>
                <w:rFonts w:ascii="Calibri" w:eastAsia="Calibri" w:hAnsi="Calibri"/>
              </w:rPr>
              <w:t>ENG</w:t>
            </w:r>
            <w:r w:rsidRPr="007F4767">
              <w:rPr>
                <w:rFonts w:ascii="Calibri" w:eastAsia="Calibri" w:hAnsi="Calibri"/>
                <w:spacing w:val="-2"/>
              </w:rPr>
              <w:t xml:space="preserve"> </w:t>
            </w:r>
            <w:r w:rsidRPr="007F4767">
              <w:rPr>
                <w:rFonts w:ascii="Calibri" w:eastAsia="Calibri" w:hAnsi="Calibri"/>
              </w:rPr>
              <w:t>301</w:t>
            </w:r>
          </w:p>
        </w:tc>
        <w:tc>
          <w:tcPr>
            <w:tcW w:w="1130" w:type="dxa"/>
            <w:tcBorders>
              <w:right w:val="single" w:sz="4" w:space="0" w:color="auto"/>
            </w:tcBorders>
            <w:shd w:val="clear" w:color="auto" w:fill="DADADA"/>
          </w:tcPr>
          <w:p w14:paraId="29374BD2" w14:textId="77777777" w:rsidR="007F4767" w:rsidRPr="007F4767" w:rsidRDefault="007F4767" w:rsidP="007F4767">
            <w:pPr>
              <w:widowControl w:val="0"/>
              <w:spacing w:line="333" w:lineRule="exact"/>
              <w:ind w:left="29"/>
              <w:jc w:val="center"/>
              <w:rPr>
                <w:rFonts w:ascii="Calibri" w:eastAsia="Calibri" w:hAnsi="Calibri" w:cs="Calibri"/>
              </w:rPr>
            </w:pPr>
            <w:r w:rsidRPr="007F4767">
              <w:rPr>
                <w:rFonts w:ascii="Calibri" w:eastAsia="Calibri" w:hAnsi="Calibri"/>
              </w:rPr>
              <w:t>3</w:t>
            </w:r>
          </w:p>
        </w:tc>
        <w:tc>
          <w:tcPr>
            <w:tcW w:w="247" w:type="dxa"/>
            <w:vMerge/>
            <w:tcBorders>
              <w:left w:val="single" w:sz="4" w:space="0" w:color="auto"/>
              <w:right w:val="single" w:sz="4" w:space="0" w:color="auto"/>
            </w:tcBorders>
          </w:tcPr>
          <w:p w14:paraId="49648DE8" w14:textId="77777777" w:rsidR="007F4767" w:rsidRPr="007F4767" w:rsidRDefault="007F4767" w:rsidP="007F4767">
            <w:pPr>
              <w:widowControl w:val="0"/>
              <w:rPr>
                <w:rFonts w:ascii="Calibri" w:eastAsia="Calibri" w:hAnsi="Calibri"/>
                <w:sz w:val="22"/>
                <w:szCs w:val="22"/>
              </w:rPr>
            </w:pPr>
          </w:p>
        </w:tc>
        <w:tc>
          <w:tcPr>
            <w:tcW w:w="1999" w:type="dxa"/>
            <w:tcBorders>
              <w:left w:val="single" w:sz="4" w:space="0" w:color="auto"/>
            </w:tcBorders>
            <w:shd w:val="clear" w:color="auto" w:fill="DADADA"/>
          </w:tcPr>
          <w:p w14:paraId="31A4D639" w14:textId="77777777" w:rsidR="007F4767" w:rsidRPr="007F4767" w:rsidRDefault="007F4767" w:rsidP="007F4767">
            <w:pPr>
              <w:widowControl w:val="0"/>
              <w:spacing w:before="2" w:line="320" w:lineRule="exact"/>
              <w:ind w:left="4" w:right="278"/>
              <w:rPr>
                <w:rFonts w:ascii="Calibri" w:eastAsia="Calibri" w:hAnsi="Calibri" w:cs="Calibri"/>
                <w:b/>
                <w:bCs/>
              </w:rPr>
            </w:pPr>
            <w:r w:rsidRPr="007F4767">
              <w:rPr>
                <w:rFonts w:ascii="Calibri" w:eastAsia="Calibri" w:hAnsi="Calibri"/>
                <w:b/>
                <w:bCs/>
              </w:rPr>
              <w:t>SW</w:t>
            </w:r>
            <w:r w:rsidRPr="007F4767">
              <w:rPr>
                <w:rFonts w:ascii="Calibri" w:eastAsia="Calibri" w:hAnsi="Calibri"/>
                <w:b/>
                <w:bCs/>
                <w:spacing w:val="-3"/>
              </w:rPr>
              <w:t xml:space="preserve"> </w:t>
            </w:r>
            <w:r w:rsidRPr="007F4767">
              <w:rPr>
                <w:rFonts w:ascii="Calibri" w:eastAsia="Calibri" w:hAnsi="Calibri"/>
                <w:b/>
                <w:bCs/>
              </w:rPr>
              <w:t>400**</w:t>
            </w:r>
          </w:p>
        </w:tc>
        <w:tc>
          <w:tcPr>
            <w:tcW w:w="1049" w:type="dxa"/>
            <w:tcBorders>
              <w:right w:val="single" w:sz="4" w:space="0" w:color="auto"/>
            </w:tcBorders>
            <w:shd w:val="clear" w:color="auto" w:fill="DADADA"/>
          </w:tcPr>
          <w:p w14:paraId="1BBB137D" w14:textId="77777777" w:rsidR="007F4767" w:rsidRPr="007F4767" w:rsidRDefault="007F4767" w:rsidP="007F4767">
            <w:pPr>
              <w:widowControl w:val="0"/>
              <w:spacing w:line="333" w:lineRule="exact"/>
              <w:ind w:left="29"/>
              <w:jc w:val="center"/>
              <w:rPr>
                <w:rFonts w:ascii="Calibri" w:eastAsia="Calibri" w:hAnsi="Calibri" w:cs="Calibri"/>
              </w:rPr>
            </w:pPr>
            <w:r w:rsidRPr="007F4767">
              <w:rPr>
                <w:rFonts w:ascii="Calibri" w:eastAsia="Calibri" w:hAnsi="Calibri"/>
              </w:rPr>
              <w:t>3</w:t>
            </w:r>
          </w:p>
        </w:tc>
      </w:tr>
      <w:tr w:rsidR="007F4767" w:rsidRPr="007F4767" w14:paraId="4471D2CD" w14:textId="77777777" w:rsidTr="000A7FF9">
        <w:trPr>
          <w:trHeight w:hRule="exact" w:val="389"/>
        </w:trPr>
        <w:tc>
          <w:tcPr>
            <w:tcW w:w="1975" w:type="dxa"/>
            <w:tcBorders>
              <w:left w:val="single" w:sz="4" w:space="0" w:color="auto"/>
            </w:tcBorders>
          </w:tcPr>
          <w:p w14:paraId="316EE4C6" w14:textId="77777777" w:rsidR="007F4767" w:rsidRPr="007F4767" w:rsidRDefault="007F4767" w:rsidP="007F4767">
            <w:pPr>
              <w:widowControl w:val="0"/>
              <w:spacing w:line="342" w:lineRule="exact"/>
              <w:ind w:left="4"/>
              <w:rPr>
                <w:rFonts w:ascii="Calibri" w:eastAsia="Calibri" w:hAnsi="Calibri" w:cs="Calibri"/>
              </w:rPr>
            </w:pPr>
            <w:r w:rsidRPr="007F4767">
              <w:rPr>
                <w:rFonts w:ascii="Calibri" w:eastAsia="Calibri" w:hAnsi="Calibri"/>
              </w:rPr>
              <w:t>REL</w:t>
            </w:r>
            <w:r w:rsidRPr="007F4767">
              <w:rPr>
                <w:rFonts w:ascii="Calibri" w:eastAsia="Calibri" w:hAnsi="Calibri"/>
                <w:spacing w:val="-4"/>
              </w:rPr>
              <w:t xml:space="preserve"> </w:t>
            </w:r>
            <w:r w:rsidRPr="007F4767">
              <w:rPr>
                <w:rFonts w:ascii="Calibri" w:eastAsia="Calibri" w:hAnsi="Calibri"/>
              </w:rPr>
              <w:t>200C</w:t>
            </w:r>
          </w:p>
        </w:tc>
        <w:tc>
          <w:tcPr>
            <w:tcW w:w="1073" w:type="dxa"/>
            <w:tcBorders>
              <w:right w:val="single" w:sz="4" w:space="0" w:color="auto"/>
            </w:tcBorders>
          </w:tcPr>
          <w:p w14:paraId="064B4F95" w14:textId="77777777" w:rsidR="007F4767" w:rsidRPr="007F4767" w:rsidRDefault="007F4767" w:rsidP="007F4767">
            <w:pPr>
              <w:widowControl w:val="0"/>
              <w:spacing w:line="342" w:lineRule="exact"/>
              <w:ind w:left="24"/>
              <w:jc w:val="center"/>
              <w:rPr>
                <w:rFonts w:ascii="Calibri" w:eastAsia="Calibri" w:hAnsi="Calibri" w:cs="Calibri"/>
              </w:rPr>
            </w:pPr>
            <w:r w:rsidRPr="007F4767">
              <w:rPr>
                <w:rFonts w:ascii="Calibri" w:eastAsia="Calibri" w:hAnsi="Calibri"/>
              </w:rPr>
              <w:t>2</w:t>
            </w:r>
          </w:p>
        </w:tc>
        <w:tc>
          <w:tcPr>
            <w:tcW w:w="245" w:type="dxa"/>
            <w:vMerge/>
            <w:tcBorders>
              <w:left w:val="single" w:sz="4" w:space="0" w:color="auto"/>
              <w:right w:val="single" w:sz="4" w:space="0" w:color="auto"/>
            </w:tcBorders>
          </w:tcPr>
          <w:p w14:paraId="1238BDD4" w14:textId="77777777" w:rsidR="007F4767" w:rsidRPr="007F4767" w:rsidRDefault="007F4767" w:rsidP="007F4767">
            <w:pPr>
              <w:widowControl w:val="0"/>
              <w:rPr>
                <w:rFonts w:ascii="Calibri" w:eastAsia="Calibri" w:hAnsi="Calibri"/>
              </w:rPr>
            </w:pPr>
          </w:p>
        </w:tc>
        <w:tc>
          <w:tcPr>
            <w:tcW w:w="2014" w:type="dxa"/>
            <w:tcBorders>
              <w:left w:val="single" w:sz="4" w:space="0" w:color="auto"/>
            </w:tcBorders>
          </w:tcPr>
          <w:p w14:paraId="25D7386C" w14:textId="77777777" w:rsidR="007F4767" w:rsidRPr="007F4767" w:rsidRDefault="007F4767" w:rsidP="007F4767">
            <w:pPr>
              <w:widowControl w:val="0"/>
              <w:spacing w:line="342" w:lineRule="exact"/>
              <w:ind w:left="7"/>
              <w:rPr>
                <w:rFonts w:ascii="Calibri" w:eastAsia="Calibri" w:hAnsi="Calibri" w:cs="Calibri"/>
              </w:rPr>
            </w:pPr>
            <w:r w:rsidRPr="007F4767">
              <w:rPr>
                <w:rFonts w:ascii="Calibri" w:eastAsia="Calibri" w:hAnsi="Calibri"/>
              </w:rPr>
              <w:t>REL</w:t>
            </w:r>
            <w:r w:rsidRPr="007F4767">
              <w:rPr>
                <w:rFonts w:ascii="Calibri" w:eastAsia="Calibri" w:hAnsi="Calibri"/>
                <w:spacing w:val="-4"/>
              </w:rPr>
              <w:t xml:space="preserve"> </w:t>
            </w:r>
            <w:r w:rsidRPr="007F4767">
              <w:rPr>
                <w:rFonts w:ascii="Calibri" w:eastAsia="Calibri" w:hAnsi="Calibri"/>
              </w:rPr>
              <w:t>275C</w:t>
            </w:r>
          </w:p>
        </w:tc>
        <w:tc>
          <w:tcPr>
            <w:tcW w:w="1034" w:type="dxa"/>
            <w:tcBorders>
              <w:right w:val="single" w:sz="4" w:space="0" w:color="auto"/>
            </w:tcBorders>
          </w:tcPr>
          <w:p w14:paraId="4C9C48DF" w14:textId="77777777" w:rsidR="007F4767" w:rsidRPr="007F4767" w:rsidRDefault="007F4767" w:rsidP="007F4767">
            <w:pPr>
              <w:widowControl w:val="0"/>
              <w:spacing w:line="342" w:lineRule="exact"/>
              <w:ind w:left="19"/>
              <w:jc w:val="center"/>
              <w:rPr>
                <w:rFonts w:ascii="Calibri" w:eastAsia="Calibri" w:hAnsi="Calibri" w:cs="Calibri"/>
              </w:rPr>
            </w:pPr>
            <w:r w:rsidRPr="007F4767">
              <w:rPr>
                <w:rFonts w:ascii="Calibri" w:eastAsia="Calibri" w:hAnsi="Calibri"/>
              </w:rPr>
              <w:t>2</w:t>
            </w:r>
          </w:p>
        </w:tc>
        <w:tc>
          <w:tcPr>
            <w:tcW w:w="247" w:type="dxa"/>
            <w:vMerge/>
            <w:tcBorders>
              <w:left w:val="single" w:sz="4" w:space="0" w:color="auto"/>
              <w:right w:val="single" w:sz="4" w:space="0" w:color="auto"/>
            </w:tcBorders>
          </w:tcPr>
          <w:p w14:paraId="22A47159" w14:textId="77777777" w:rsidR="007F4767" w:rsidRPr="007F4767" w:rsidRDefault="007F4767" w:rsidP="007F4767">
            <w:pPr>
              <w:widowControl w:val="0"/>
              <w:rPr>
                <w:rFonts w:ascii="Calibri" w:eastAsia="Calibri" w:hAnsi="Calibri"/>
                <w:sz w:val="22"/>
                <w:szCs w:val="22"/>
              </w:rPr>
            </w:pPr>
          </w:p>
        </w:tc>
        <w:tc>
          <w:tcPr>
            <w:tcW w:w="1913" w:type="dxa"/>
            <w:tcBorders>
              <w:left w:val="single" w:sz="4" w:space="0" w:color="auto"/>
            </w:tcBorders>
          </w:tcPr>
          <w:p w14:paraId="199D311C" w14:textId="77777777" w:rsidR="007F4767" w:rsidRPr="007F4767" w:rsidRDefault="007F4767" w:rsidP="007F4767">
            <w:pPr>
              <w:widowControl w:val="0"/>
              <w:spacing w:line="342" w:lineRule="exact"/>
              <w:ind w:left="2"/>
              <w:rPr>
                <w:rFonts w:ascii="Calibri" w:eastAsia="Calibri" w:hAnsi="Calibri" w:cs="Calibri"/>
              </w:rPr>
            </w:pPr>
            <w:r w:rsidRPr="007F4767">
              <w:rPr>
                <w:rFonts w:ascii="Calibri" w:eastAsia="Calibri" w:hAnsi="Calibri"/>
              </w:rPr>
              <w:t>Breadth</w:t>
            </w:r>
            <w:r w:rsidRPr="007F4767">
              <w:rPr>
                <w:rFonts w:ascii="Calibri" w:eastAsia="Calibri" w:hAnsi="Calibri"/>
                <w:spacing w:val="-4"/>
              </w:rPr>
              <w:t xml:space="preserve"> </w:t>
            </w:r>
            <w:r w:rsidRPr="007F4767">
              <w:rPr>
                <w:rFonts w:ascii="Calibri" w:eastAsia="Calibri" w:hAnsi="Calibri"/>
              </w:rPr>
              <w:t>Course</w:t>
            </w:r>
          </w:p>
        </w:tc>
        <w:tc>
          <w:tcPr>
            <w:tcW w:w="1130" w:type="dxa"/>
            <w:tcBorders>
              <w:right w:val="single" w:sz="4" w:space="0" w:color="auto"/>
            </w:tcBorders>
          </w:tcPr>
          <w:p w14:paraId="3E71C77A" w14:textId="77777777" w:rsidR="007F4767" w:rsidRPr="007F4767" w:rsidRDefault="007F4767" w:rsidP="007F4767">
            <w:pPr>
              <w:widowControl w:val="0"/>
              <w:spacing w:line="342" w:lineRule="exact"/>
              <w:ind w:left="29"/>
              <w:jc w:val="center"/>
              <w:rPr>
                <w:rFonts w:ascii="Calibri" w:eastAsia="Calibri" w:hAnsi="Calibri" w:cs="Calibri"/>
              </w:rPr>
            </w:pPr>
            <w:r w:rsidRPr="007F4767">
              <w:rPr>
                <w:rFonts w:ascii="Calibri" w:eastAsia="Calibri" w:hAnsi="Calibri"/>
              </w:rPr>
              <w:t>3</w:t>
            </w:r>
          </w:p>
        </w:tc>
        <w:tc>
          <w:tcPr>
            <w:tcW w:w="247" w:type="dxa"/>
            <w:vMerge/>
            <w:tcBorders>
              <w:left w:val="single" w:sz="4" w:space="0" w:color="auto"/>
              <w:right w:val="single" w:sz="4" w:space="0" w:color="auto"/>
            </w:tcBorders>
          </w:tcPr>
          <w:p w14:paraId="2DFE7806" w14:textId="77777777" w:rsidR="007F4767" w:rsidRPr="007F4767" w:rsidRDefault="007F4767" w:rsidP="007F4767">
            <w:pPr>
              <w:widowControl w:val="0"/>
              <w:rPr>
                <w:rFonts w:ascii="Calibri" w:eastAsia="Calibri" w:hAnsi="Calibri"/>
                <w:sz w:val="22"/>
                <w:szCs w:val="22"/>
              </w:rPr>
            </w:pPr>
          </w:p>
        </w:tc>
        <w:tc>
          <w:tcPr>
            <w:tcW w:w="1999" w:type="dxa"/>
            <w:tcBorders>
              <w:left w:val="single" w:sz="4" w:space="0" w:color="auto"/>
            </w:tcBorders>
          </w:tcPr>
          <w:p w14:paraId="164F5CD1" w14:textId="77777777" w:rsidR="007F4767" w:rsidRPr="007F4767" w:rsidRDefault="007F4767" w:rsidP="007F4767">
            <w:pPr>
              <w:widowControl w:val="0"/>
              <w:spacing w:line="342" w:lineRule="exact"/>
              <w:ind w:left="4"/>
              <w:rPr>
                <w:rFonts w:ascii="Calibri" w:eastAsia="Calibri" w:hAnsi="Calibri" w:cs="Calibri"/>
              </w:rPr>
            </w:pPr>
            <w:r w:rsidRPr="007F4767">
              <w:rPr>
                <w:rFonts w:ascii="Calibri" w:eastAsia="Calibri" w:hAnsi="Calibri"/>
              </w:rPr>
              <w:t>General</w:t>
            </w:r>
            <w:r w:rsidRPr="007F4767">
              <w:rPr>
                <w:rFonts w:ascii="Calibri" w:eastAsia="Calibri" w:hAnsi="Calibri"/>
                <w:spacing w:val="-4"/>
              </w:rPr>
              <w:t xml:space="preserve"> </w:t>
            </w:r>
            <w:r w:rsidRPr="007F4767">
              <w:rPr>
                <w:rFonts w:ascii="Calibri" w:eastAsia="Calibri" w:hAnsi="Calibri"/>
              </w:rPr>
              <w:t>Elective</w:t>
            </w:r>
          </w:p>
        </w:tc>
        <w:tc>
          <w:tcPr>
            <w:tcW w:w="1049" w:type="dxa"/>
            <w:tcBorders>
              <w:right w:val="single" w:sz="4" w:space="0" w:color="auto"/>
            </w:tcBorders>
          </w:tcPr>
          <w:p w14:paraId="7DA88135" w14:textId="77777777" w:rsidR="007F4767" w:rsidRPr="007F4767" w:rsidRDefault="007F4767" w:rsidP="007F4767">
            <w:pPr>
              <w:widowControl w:val="0"/>
              <w:spacing w:line="342" w:lineRule="exact"/>
              <w:ind w:left="29"/>
              <w:jc w:val="center"/>
              <w:rPr>
                <w:rFonts w:ascii="Calibri" w:eastAsia="Calibri" w:hAnsi="Calibri" w:cs="Calibri"/>
              </w:rPr>
            </w:pPr>
            <w:r w:rsidRPr="007F4767">
              <w:rPr>
                <w:rFonts w:ascii="Calibri" w:eastAsia="Calibri" w:hAnsi="Calibri"/>
              </w:rPr>
              <w:t>3</w:t>
            </w:r>
          </w:p>
        </w:tc>
      </w:tr>
      <w:tr w:rsidR="007F4767" w:rsidRPr="007F4767" w14:paraId="27C10F02" w14:textId="77777777" w:rsidTr="000A7FF9">
        <w:trPr>
          <w:trHeight w:hRule="exact" w:val="650"/>
        </w:trPr>
        <w:tc>
          <w:tcPr>
            <w:tcW w:w="1975" w:type="dxa"/>
            <w:tcBorders>
              <w:left w:val="single" w:sz="4" w:space="0" w:color="auto"/>
            </w:tcBorders>
            <w:shd w:val="clear" w:color="auto" w:fill="DADADA"/>
          </w:tcPr>
          <w:p w14:paraId="5DB0E8C0" w14:textId="77777777" w:rsidR="007F4767" w:rsidRPr="007F4767" w:rsidRDefault="007F4767" w:rsidP="007F4767">
            <w:pPr>
              <w:widowControl w:val="0"/>
              <w:spacing w:line="332" w:lineRule="exact"/>
              <w:ind w:left="4"/>
              <w:rPr>
                <w:rFonts w:ascii="Calibri" w:eastAsia="Calibri" w:hAnsi="Calibri"/>
                <w:b/>
                <w:bCs/>
              </w:rPr>
            </w:pPr>
            <w:r w:rsidRPr="007F4767">
              <w:rPr>
                <w:rFonts w:ascii="Calibri" w:eastAsia="Calibri" w:hAnsi="Calibri"/>
                <w:b/>
                <w:bCs/>
              </w:rPr>
              <w:t>SW 101 Freshmen SW Seminar</w:t>
            </w:r>
          </w:p>
          <w:p w14:paraId="66DDE544" w14:textId="77777777" w:rsidR="007F4767" w:rsidRPr="007F4767" w:rsidRDefault="007F4767" w:rsidP="007F4767">
            <w:pPr>
              <w:widowControl w:val="0"/>
              <w:spacing w:line="332" w:lineRule="exact"/>
              <w:rPr>
                <w:rFonts w:ascii="Calibri" w:eastAsia="Calibri" w:hAnsi="Calibri"/>
              </w:rPr>
            </w:pPr>
            <w:r w:rsidRPr="007F4767">
              <w:rPr>
                <w:rFonts w:ascii="Calibri" w:eastAsia="Calibri" w:hAnsi="Calibri"/>
                <w:sz w:val="18"/>
                <w:szCs w:val="18"/>
              </w:rPr>
              <w:t>Program</w:t>
            </w:r>
            <w:r w:rsidRPr="007F4767">
              <w:rPr>
                <w:rFonts w:ascii="Calibri" w:eastAsia="Calibri" w:hAnsi="Calibri"/>
              </w:rPr>
              <w:t xml:space="preserve"> </w:t>
            </w:r>
            <w:r w:rsidRPr="007F4767">
              <w:rPr>
                <w:rFonts w:ascii="Calibri" w:eastAsia="Calibri" w:hAnsi="Calibri"/>
                <w:sz w:val="18"/>
                <w:szCs w:val="18"/>
              </w:rPr>
              <w:t>Prerequisite</w:t>
            </w:r>
          </w:p>
          <w:p w14:paraId="69B14189" w14:textId="77777777" w:rsidR="007F4767" w:rsidRPr="007F4767" w:rsidRDefault="007F4767" w:rsidP="007F4767">
            <w:pPr>
              <w:widowControl w:val="0"/>
              <w:spacing w:line="332" w:lineRule="exact"/>
              <w:ind w:left="4"/>
              <w:rPr>
                <w:rFonts w:ascii="Calibri" w:eastAsia="Calibri" w:hAnsi="Calibri" w:cs="Calibri"/>
              </w:rPr>
            </w:pPr>
          </w:p>
        </w:tc>
        <w:tc>
          <w:tcPr>
            <w:tcW w:w="1073" w:type="dxa"/>
            <w:tcBorders>
              <w:right w:val="single" w:sz="4" w:space="0" w:color="auto"/>
            </w:tcBorders>
            <w:shd w:val="clear" w:color="auto" w:fill="DADADA"/>
          </w:tcPr>
          <w:p w14:paraId="502C0AD2" w14:textId="77777777" w:rsidR="007F4767" w:rsidRPr="007F4767" w:rsidRDefault="007F4767" w:rsidP="007F4767">
            <w:pPr>
              <w:widowControl w:val="0"/>
              <w:spacing w:line="332" w:lineRule="exact"/>
              <w:ind w:left="24"/>
              <w:jc w:val="center"/>
              <w:rPr>
                <w:rFonts w:ascii="Calibri" w:eastAsia="Calibri" w:hAnsi="Calibri" w:cs="Calibri"/>
              </w:rPr>
            </w:pPr>
            <w:r w:rsidRPr="007F4767">
              <w:rPr>
                <w:rFonts w:ascii="Calibri" w:eastAsia="Calibri" w:hAnsi="Calibri"/>
              </w:rPr>
              <w:t>1</w:t>
            </w:r>
          </w:p>
        </w:tc>
        <w:tc>
          <w:tcPr>
            <w:tcW w:w="245" w:type="dxa"/>
            <w:vMerge/>
            <w:tcBorders>
              <w:left w:val="single" w:sz="4" w:space="0" w:color="auto"/>
              <w:right w:val="single" w:sz="4" w:space="0" w:color="auto"/>
            </w:tcBorders>
          </w:tcPr>
          <w:p w14:paraId="44A80343" w14:textId="77777777" w:rsidR="007F4767" w:rsidRPr="007F4767" w:rsidRDefault="007F4767" w:rsidP="007F4767">
            <w:pPr>
              <w:widowControl w:val="0"/>
              <w:rPr>
                <w:rFonts w:ascii="Calibri" w:eastAsia="Calibri" w:hAnsi="Calibri"/>
              </w:rPr>
            </w:pPr>
          </w:p>
        </w:tc>
        <w:tc>
          <w:tcPr>
            <w:tcW w:w="2014" w:type="dxa"/>
            <w:tcBorders>
              <w:left w:val="single" w:sz="4" w:space="0" w:color="auto"/>
            </w:tcBorders>
            <w:shd w:val="clear" w:color="auto" w:fill="DADADA"/>
          </w:tcPr>
          <w:p w14:paraId="7C920D88" w14:textId="77777777" w:rsidR="007F4767" w:rsidRPr="007F4767" w:rsidRDefault="007F4767" w:rsidP="007F4767">
            <w:pPr>
              <w:widowControl w:val="0"/>
              <w:spacing w:line="332" w:lineRule="exact"/>
              <w:ind w:left="7"/>
              <w:rPr>
                <w:rFonts w:ascii="Calibri" w:eastAsia="Calibri" w:hAnsi="Calibri"/>
                <w:b/>
                <w:bCs/>
              </w:rPr>
            </w:pPr>
            <w:r w:rsidRPr="007F4767">
              <w:rPr>
                <w:rFonts w:ascii="Calibri" w:eastAsia="Calibri" w:hAnsi="Calibri"/>
                <w:b/>
                <w:bCs/>
              </w:rPr>
              <w:t>PSYCH</w:t>
            </w:r>
            <w:r w:rsidRPr="007F4767">
              <w:rPr>
                <w:rFonts w:ascii="Calibri" w:eastAsia="Calibri" w:hAnsi="Calibri"/>
                <w:b/>
                <w:bCs/>
                <w:spacing w:val="-5"/>
              </w:rPr>
              <w:t xml:space="preserve"> </w:t>
            </w:r>
            <w:r w:rsidRPr="007F4767">
              <w:rPr>
                <w:rFonts w:ascii="Calibri" w:eastAsia="Calibri" w:hAnsi="Calibri"/>
                <w:b/>
                <w:bCs/>
              </w:rPr>
              <w:t>111*</w:t>
            </w:r>
          </w:p>
          <w:p w14:paraId="0A1E25B4" w14:textId="77777777" w:rsidR="007F4767" w:rsidRPr="007F4767" w:rsidRDefault="007F4767" w:rsidP="007F4767">
            <w:pPr>
              <w:widowControl w:val="0"/>
              <w:spacing w:line="332" w:lineRule="exact"/>
              <w:ind w:left="7"/>
              <w:rPr>
                <w:rFonts w:ascii="Calibri" w:eastAsia="Calibri" w:hAnsi="Calibri" w:cs="Calibri"/>
              </w:rPr>
            </w:pPr>
          </w:p>
        </w:tc>
        <w:tc>
          <w:tcPr>
            <w:tcW w:w="1034" w:type="dxa"/>
            <w:tcBorders>
              <w:right w:val="single" w:sz="4" w:space="0" w:color="auto"/>
            </w:tcBorders>
            <w:shd w:val="clear" w:color="auto" w:fill="DADADA"/>
          </w:tcPr>
          <w:p w14:paraId="41991147" w14:textId="77777777" w:rsidR="007F4767" w:rsidRPr="007F4767" w:rsidRDefault="007F4767" w:rsidP="007F4767">
            <w:pPr>
              <w:widowControl w:val="0"/>
              <w:spacing w:line="332" w:lineRule="exact"/>
              <w:ind w:left="19"/>
              <w:jc w:val="center"/>
              <w:rPr>
                <w:rFonts w:ascii="Calibri" w:eastAsia="Calibri" w:hAnsi="Calibri" w:cs="Calibri"/>
              </w:rPr>
            </w:pPr>
            <w:r w:rsidRPr="007F4767">
              <w:rPr>
                <w:rFonts w:ascii="Calibri" w:eastAsia="Calibri" w:hAnsi="Calibri"/>
              </w:rPr>
              <w:t>3</w:t>
            </w:r>
          </w:p>
        </w:tc>
        <w:tc>
          <w:tcPr>
            <w:tcW w:w="247" w:type="dxa"/>
            <w:vMerge/>
            <w:tcBorders>
              <w:left w:val="single" w:sz="4" w:space="0" w:color="auto"/>
              <w:right w:val="single" w:sz="4" w:space="0" w:color="auto"/>
            </w:tcBorders>
          </w:tcPr>
          <w:p w14:paraId="2838B50C" w14:textId="77777777" w:rsidR="007F4767" w:rsidRPr="007F4767" w:rsidRDefault="007F4767" w:rsidP="007F4767">
            <w:pPr>
              <w:widowControl w:val="0"/>
              <w:rPr>
                <w:rFonts w:ascii="Calibri" w:eastAsia="Calibri" w:hAnsi="Calibri"/>
                <w:sz w:val="22"/>
                <w:szCs w:val="22"/>
              </w:rPr>
            </w:pPr>
          </w:p>
        </w:tc>
        <w:tc>
          <w:tcPr>
            <w:tcW w:w="1913" w:type="dxa"/>
            <w:tcBorders>
              <w:left w:val="single" w:sz="4" w:space="0" w:color="auto"/>
            </w:tcBorders>
            <w:shd w:val="clear" w:color="auto" w:fill="DADADA"/>
          </w:tcPr>
          <w:p w14:paraId="2286688D" w14:textId="77777777" w:rsidR="007F4767" w:rsidRPr="007F4767" w:rsidRDefault="007F4767" w:rsidP="007F4767">
            <w:pPr>
              <w:widowControl w:val="0"/>
              <w:spacing w:line="332" w:lineRule="exact"/>
              <w:ind w:left="2"/>
              <w:rPr>
                <w:rFonts w:ascii="Calibri" w:eastAsia="Calibri" w:hAnsi="Calibri"/>
                <w:b/>
                <w:bCs/>
              </w:rPr>
            </w:pPr>
            <w:r w:rsidRPr="007F4767">
              <w:rPr>
                <w:rFonts w:ascii="Calibri" w:eastAsia="Calibri" w:hAnsi="Calibri"/>
                <w:b/>
                <w:bCs/>
              </w:rPr>
              <w:t>BIO</w:t>
            </w:r>
            <w:r w:rsidRPr="007F4767">
              <w:rPr>
                <w:rFonts w:ascii="Calibri" w:eastAsia="Calibri" w:hAnsi="Calibri"/>
                <w:b/>
                <w:bCs/>
                <w:spacing w:val="-3"/>
              </w:rPr>
              <w:t xml:space="preserve"> </w:t>
            </w:r>
            <w:r w:rsidRPr="007F4767">
              <w:rPr>
                <w:rFonts w:ascii="Calibri" w:eastAsia="Calibri" w:hAnsi="Calibri"/>
                <w:b/>
                <w:bCs/>
              </w:rPr>
              <w:t xml:space="preserve">230 </w:t>
            </w:r>
          </w:p>
          <w:p w14:paraId="19659EE0" w14:textId="77777777" w:rsidR="007F4767" w:rsidRPr="007F4767" w:rsidRDefault="007F4767" w:rsidP="007F4767">
            <w:pPr>
              <w:widowControl w:val="0"/>
              <w:spacing w:line="332" w:lineRule="exact"/>
              <w:ind w:left="2"/>
              <w:rPr>
                <w:rFonts w:ascii="Calibri" w:eastAsia="Calibri" w:hAnsi="Calibri" w:cs="Calibri"/>
                <w:sz w:val="28"/>
                <w:szCs w:val="28"/>
              </w:rPr>
            </w:pPr>
          </w:p>
        </w:tc>
        <w:tc>
          <w:tcPr>
            <w:tcW w:w="1130" w:type="dxa"/>
            <w:tcBorders>
              <w:right w:val="single" w:sz="4" w:space="0" w:color="auto"/>
            </w:tcBorders>
            <w:shd w:val="clear" w:color="auto" w:fill="DADADA"/>
          </w:tcPr>
          <w:p w14:paraId="6A8CACF2" w14:textId="77777777" w:rsidR="007F4767" w:rsidRPr="007F4767" w:rsidRDefault="007F4767" w:rsidP="007F4767">
            <w:pPr>
              <w:widowControl w:val="0"/>
              <w:spacing w:line="332" w:lineRule="exact"/>
              <w:ind w:left="29"/>
              <w:jc w:val="center"/>
              <w:rPr>
                <w:rFonts w:ascii="Calibri" w:eastAsia="Calibri" w:hAnsi="Calibri" w:cs="Calibri"/>
              </w:rPr>
            </w:pPr>
            <w:r w:rsidRPr="007F4767">
              <w:rPr>
                <w:rFonts w:ascii="Calibri" w:eastAsia="Calibri" w:hAnsi="Calibri"/>
              </w:rPr>
              <w:t>4</w:t>
            </w:r>
          </w:p>
        </w:tc>
        <w:tc>
          <w:tcPr>
            <w:tcW w:w="247" w:type="dxa"/>
            <w:vMerge/>
            <w:tcBorders>
              <w:left w:val="single" w:sz="4" w:space="0" w:color="auto"/>
              <w:right w:val="single" w:sz="4" w:space="0" w:color="auto"/>
            </w:tcBorders>
          </w:tcPr>
          <w:p w14:paraId="31D3BB3F" w14:textId="77777777" w:rsidR="007F4767" w:rsidRPr="007F4767" w:rsidRDefault="007F4767" w:rsidP="007F4767">
            <w:pPr>
              <w:widowControl w:val="0"/>
              <w:rPr>
                <w:rFonts w:ascii="Calibri" w:eastAsia="Calibri" w:hAnsi="Calibri"/>
                <w:sz w:val="22"/>
                <w:szCs w:val="22"/>
              </w:rPr>
            </w:pPr>
          </w:p>
        </w:tc>
        <w:tc>
          <w:tcPr>
            <w:tcW w:w="1999" w:type="dxa"/>
            <w:tcBorders>
              <w:left w:val="single" w:sz="4" w:space="0" w:color="auto"/>
            </w:tcBorders>
            <w:shd w:val="clear" w:color="auto" w:fill="DADADA"/>
          </w:tcPr>
          <w:p w14:paraId="22C338FB" w14:textId="77777777" w:rsidR="007F4767" w:rsidRPr="007F4767" w:rsidRDefault="007F4767" w:rsidP="007F4767">
            <w:pPr>
              <w:widowControl w:val="0"/>
              <w:spacing w:line="321" w:lineRule="exact"/>
              <w:ind w:left="4"/>
              <w:rPr>
                <w:rFonts w:ascii="Calibri" w:eastAsia="Calibri" w:hAnsi="Calibri" w:cs="Calibri"/>
              </w:rPr>
            </w:pPr>
            <w:proofErr w:type="spellStart"/>
            <w:r w:rsidRPr="007F4767">
              <w:rPr>
                <w:rFonts w:ascii="Calibri" w:eastAsia="Calibri" w:hAnsi="Calibri" w:cs="Calibri"/>
                <w:sz w:val="22"/>
                <w:szCs w:val="22"/>
              </w:rPr>
              <w:t>Faml</w:t>
            </w:r>
            <w:proofErr w:type="spellEnd"/>
            <w:r w:rsidRPr="007F4767">
              <w:rPr>
                <w:rFonts w:ascii="Calibri" w:eastAsia="Calibri" w:hAnsi="Calibri" w:cs="Calibri"/>
                <w:sz w:val="22"/>
                <w:szCs w:val="22"/>
              </w:rPr>
              <w:t xml:space="preserve"> 100 (Elective)</w:t>
            </w:r>
          </w:p>
        </w:tc>
        <w:tc>
          <w:tcPr>
            <w:tcW w:w="1049" w:type="dxa"/>
            <w:tcBorders>
              <w:right w:val="single" w:sz="4" w:space="0" w:color="auto"/>
            </w:tcBorders>
            <w:shd w:val="clear" w:color="auto" w:fill="DADADA"/>
          </w:tcPr>
          <w:p w14:paraId="366DA789" w14:textId="77777777" w:rsidR="007F4767" w:rsidRPr="007F4767" w:rsidRDefault="007F4767" w:rsidP="007F4767">
            <w:pPr>
              <w:widowControl w:val="0"/>
              <w:spacing w:line="332" w:lineRule="exact"/>
              <w:ind w:left="29"/>
              <w:jc w:val="center"/>
              <w:rPr>
                <w:rFonts w:ascii="Calibri" w:eastAsia="Calibri" w:hAnsi="Calibri" w:cs="Calibri"/>
              </w:rPr>
            </w:pPr>
            <w:r w:rsidRPr="007F4767">
              <w:rPr>
                <w:rFonts w:ascii="Calibri" w:eastAsia="Calibri" w:hAnsi="Calibri"/>
              </w:rPr>
              <w:t>3</w:t>
            </w:r>
          </w:p>
        </w:tc>
      </w:tr>
      <w:tr w:rsidR="007F4767" w:rsidRPr="007F4767" w14:paraId="2DAD3ABD" w14:textId="77777777" w:rsidTr="007F4767">
        <w:trPr>
          <w:trHeight w:hRule="exact" w:val="396"/>
        </w:trPr>
        <w:tc>
          <w:tcPr>
            <w:tcW w:w="1975" w:type="dxa"/>
            <w:tcBorders>
              <w:left w:val="single" w:sz="4" w:space="0" w:color="auto"/>
            </w:tcBorders>
          </w:tcPr>
          <w:p w14:paraId="34698A35" w14:textId="77777777" w:rsidR="007F4767" w:rsidRPr="007F4767" w:rsidRDefault="007F4767" w:rsidP="007F4767">
            <w:pPr>
              <w:widowControl w:val="0"/>
              <w:spacing w:line="332" w:lineRule="exact"/>
              <w:rPr>
                <w:rFonts w:ascii="Calibri" w:eastAsia="Calibri" w:hAnsi="Calibri"/>
              </w:rPr>
            </w:pPr>
            <w:r w:rsidRPr="007F4767">
              <w:rPr>
                <w:rFonts w:ascii="Calibri" w:eastAsia="Calibri" w:hAnsi="Calibri"/>
              </w:rPr>
              <w:t>ENG150</w:t>
            </w:r>
          </w:p>
          <w:p w14:paraId="4FE7DBDC" w14:textId="77777777" w:rsidR="007F4767" w:rsidRPr="007F4767" w:rsidRDefault="007F4767" w:rsidP="007F4767">
            <w:pPr>
              <w:widowControl w:val="0"/>
              <w:spacing w:line="332" w:lineRule="exact"/>
              <w:ind w:left="4"/>
              <w:rPr>
                <w:rFonts w:ascii="Calibri" w:eastAsia="Calibri" w:hAnsi="Calibri" w:cs="Calibri"/>
              </w:rPr>
            </w:pPr>
            <w:r w:rsidRPr="007F4767">
              <w:rPr>
                <w:rFonts w:ascii="Calibri" w:eastAsia="Calibri" w:hAnsi="Calibri"/>
              </w:rPr>
              <w:t xml:space="preserve"> </w:t>
            </w:r>
          </w:p>
        </w:tc>
        <w:tc>
          <w:tcPr>
            <w:tcW w:w="1073" w:type="dxa"/>
            <w:tcBorders>
              <w:right w:val="single" w:sz="4" w:space="0" w:color="auto"/>
            </w:tcBorders>
          </w:tcPr>
          <w:p w14:paraId="0CEA6124" w14:textId="77777777" w:rsidR="007F4767" w:rsidRPr="007F4767" w:rsidRDefault="007F4767" w:rsidP="007F4767">
            <w:pPr>
              <w:widowControl w:val="0"/>
              <w:spacing w:line="332" w:lineRule="exact"/>
              <w:ind w:left="24"/>
              <w:jc w:val="center"/>
              <w:rPr>
                <w:rFonts w:ascii="Calibri" w:eastAsia="Calibri" w:hAnsi="Calibri" w:cs="Calibri"/>
              </w:rPr>
            </w:pPr>
            <w:r w:rsidRPr="007F4767">
              <w:rPr>
                <w:rFonts w:ascii="Calibri" w:eastAsia="Calibri" w:hAnsi="Calibri"/>
              </w:rPr>
              <w:t>3</w:t>
            </w:r>
          </w:p>
        </w:tc>
        <w:tc>
          <w:tcPr>
            <w:tcW w:w="245" w:type="dxa"/>
            <w:vMerge/>
            <w:tcBorders>
              <w:left w:val="single" w:sz="4" w:space="0" w:color="auto"/>
              <w:right w:val="single" w:sz="4" w:space="0" w:color="auto"/>
            </w:tcBorders>
          </w:tcPr>
          <w:p w14:paraId="169D49DE" w14:textId="77777777" w:rsidR="007F4767" w:rsidRPr="007F4767" w:rsidRDefault="007F4767" w:rsidP="007F4767">
            <w:pPr>
              <w:widowControl w:val="0"/>
              <w:rPr>
                <w:rFonts w:ascii="Calibri" w:eastAsia="Calibri" w:hAnsi="Calibri"/>
              </w:rPr>
            </w:pPr>
          </w:p>
        </w:tc>
        <w:tc>
          <w:tcPr>
            <w:tcW w:w="2014" w:type="dxa"/>
            <w:tcBorders>
              <w:left w:val="single" w:sz="4" w:space="0" w:color="auto"/>
            </w:tcBorders>
          </w:tcPr>
          <w:p w14:paraId="2B278E6F" w14:textId="77777777" w:rsidR="007F4767" w:rsidRPr="007F4767" w:rsidRDefault="007F4767" w:rsidP="007F4767">
            <w:pPr>
              <w:widowControl w:val="0"/>
              <w:spacing w:line="332" w:lineRule="exact"/>
              <w:ind w:left="7"/>
              <w:rPr>
                <w:rFonts w:ascii="Calibri" w:eastAsia="Calibri" w:hAnsi="Calibri" w:cs="Calibri"/>
                <w:b/>
                <w:bCs/>
              </w:rPr>
            </w:pPr>
            <w:r w:rsidRPr="007F4767">
              <w:rPr>
                <w:rFonts w:ascii="Calibri" w:eastAsia="Calibri" w:hAnsi="Calibri"/>
                <w:b/>
                <w:bCs/>
              </w:rPr>
              <w:t>SW 260 *</w:t>
            </w:r>
          </w:p>
        </w:tc>
        <w:tc>
          <w:tcPr>
            <w:tcW w:w="1034" w:type="dxa"/>
            <w:tcBorders>
              <w:right w:val="single" w:sz="4" w:space="0" w:color="auto"/>
            </w:tcBorders>
          </w:tcPr>
          <w:p w14:paraId="2790086D" w14:textId="77777777" w:rsidR="007F4767" w:rsidRPr="007F4767" w:rsidRDefault="007F4767" w:rsidP="007F4767">
            <w:pPr>
              <w:widowControl w:val="0"/>
              <w:spacing w:line="332" w:lineRule="exact"/>
              <w:ind w:left="19"/>
              <w:jc w:val="center"/>
              <w:rPr>
                <w:rFonts w:ascii="Calibri" w:eastAsia="Calibri" w:hAnsi="Calibri" w:cs="Calibri"/>
              </w:rPr>
            </w:pPr>
            <w:r w:rsidRPr="007F4767">
              <w:rPr>
                <w:rFonts w:ascii="Calibri" w:eastAsia="Calibri" w:hAnsi="Calibri" w:cs="Calibri"/>
              </w:rPr>
              <w:t>3</w:t>
            </w:r>
          </w:p>
        </w:tc>
        <w:tc>
          <w:tcPr>
            <w:tcW w:w="247" w:type="dxa"/>
            <w:vMerge/>
            <w:tcBorders>
              <w:left w:val="single" w:sz="4" w:space="0" w:color="auto"/>
              <w:right w:val="single" w:sz="4" w:space="0" w:color="auto"/>
            </w:tcBorders>
          </w:tcPr>
          <w:p w14:paraId="5B9FF7BE" w14:textId="77777777" w:rsidR="007F4767" w:rsidRPr="007F4767" w:rsidRDefault="007F4767" w:rsidP="007F4767">
            <w:pPr>
              <w:widowControl w:val="0"/>
              <w:rPr>
                <w:rFonts w:ascii="Calibri" w:eastAsia="Calibri" w:hAnsi="Calibri"/>
                <w:sz w:val="22"/>
                <w:szCs w:val="22"/>
              </w:rPr>
            </w:pPr>
          </w:p>
        </w:tc>
        <w:tc>
          <w:tcPr>
            <w:tcW w:w="1913" w:type="dxa"/>
            <w:tcBorders>
              <w:left w:val="single" w:sz="4" w:space="0" w:color="auto"/>
            </w:tcBorders>
          </w:tcPr>
          <w:p w14:paraId="22F00C11" w14:textId="77777777" w:rsidR="007F4767" w:rsidRPr="007F4767" w:rsidRDefault="007F4767" w:rsidP="007F4767">
            <w:pPr>
              <w:widowControl w:val="0"/>
              <w:spacing w:line="332" w:lineRule="exact"/>
              <w:ind w:left="2"/>
              <w:rPr>
                <w:rFonts w:ascii="Calibri" w:eastAsia="Calibri" w:hAnsi="Calibri" w:cs="Calibri"/>
                <w:b/>
                <w:bCs/>
              </w:rPr>
            </w:pPr>
            <w:r w:rsidRPr="007F4767">
              <w:rPr>
                <w:rFonts w:ascii="Calibri" w:eastAsia="Calibri" w:hAnsi="Calibri" w:cs="Calibri"/>
                <w:b/>
                <w:bCs/>
                <w:sz w:val="22"/>
                <w:szCs w:val="22"/>
              </w:rPr>
              <w:t>SW 367**</w:t>
            </w:r>
          </w:p>
        </w:tc>
        <w:tc>
          <w:tcPr>
            <w:tcW w:w="1130" w:type="dxa"/>
            <w:tcBorders>
              <w:right w:val="single" w:sz="4" w:space="0" w:color="auto"/>
            </w:tcBorders>
          </w:tcPr>
          <w:p w14:paraId="6E0BAC0F" w14:textId="77777777" w:rsidR="007F4767" w:rsidRPr="007F4767" w:rsidRDefault="007F4767" w:rsidP="007F4767">
            <w:pPr>
              <w:widowControl w:val="0"/>
              <w:spacing w:line="332" w:lineRule="exact"/>
              <w:ind w:left="29"/>
              <w:jc w:val="center"/>
              <w:rPr>
                <w:rFonts w:ascii="Calibri" w:eastAsia="Calibri" w:hAnsi="Calibri" w:cs="Calibri"/>
              </w:rPr>
            </w:pPr>
            <w:r w:rsidRPr="007F4767">
              <w:rPr>
                <w:rFonts w:ascii="Calibri" w:eastAsia="Calibri" w:hAnsi="Calibri"/>
              </w:rPr>
              <w:t>3</w:t>
            </w:r>
          </w:p>
        </w:tc>
        <w:tc>
          <w:tcPr>
            <w:tcW w:w="247" w:type="dxa"/>
            <w:vMerge/>
            <w:tcBorders>
              <w:left w:val="single" w:sz="4" w:space="0" w:color="auto"/>
              <w:right w:val="single" w:sz="4" w:space="0" w:color="auto"/>
            </w:tcBorders>
          </w:tcPr>
          <w:p w14:paraId="50D4AB04" w14:textId="77777777" w:rsidR="007F4767" w:rsidRPr="007F4767" w:rsidRDefault="007F4767" w:rsidP="007F4767">
            <w:pPr>
              <w:widowControl w:val="0"/>
              <w:rPr>
                <w:rFonts w:ascii="Calibri" w:eastAsia="Calibri" w:hAnsi="Calibri"/>
                <w:sz w:val="22"/>
                <w:szCs w:val="22"/>
              </w:rPr>
            </w:pPr>
          </w:p>
        </w:tc>
        <w:tc>
          <w:tcPr>
            <w:tcW w:w="1999" w:type="dxa"/>
            <w:tcBorders>
              <w:left w:val="single" w:sz="4" w:space="0" w:color="auto"/>
            </w:tcBorders>
          </w:tcPr>
          <w:p w14:paraId="09B1A421" w14:textId="77777777" w:rsidR="007F4767" w:rsidRPr="007F4767" w:rsidRDefault="007F4767" w:rsidP="007F4767">
            <w:pPr>
              <w:widowControl w:val="0"/>
              <w:spacing w:line="332" w:lineRule="exact"/>
              <w:ind w:left="4"/>
              <w:rPr>
                <w:rFonts w:ascii="Calibri" w:eastAsia="Calibri" w:hAnsi="Calibri" w:cs="Calibri"/>
                <w:b/>
                <w:bCs/>
              </w:rPr>
            </w:pPr>
            <w:r w:rsidRPr="007F4767">
              <w:rPr>
                <w:rFonts w:ascii="Calibri" w:eastAsia="Calibri" w:hAnsi="Calibri"/>
                <w:b/>
                <w:bCs/>
              </w:rPr>
              <w:t>PSYCH</w:t>
            </w:r>
            <w:r w:rsidRPr="007F4767">
              <w:rPr>
                <w:rFonts w:ascii="Calibri" w:eastAsia="Calibri" w:hAnsi="Calibri"/>
                <w:b/>
                <w:bCs/>
                <w:spacing w:val="-5"/>
              </w:rPr>
              <w:t xml:space="preserve"> </w:t>
            </w:r>
            <w:r w:rsidRPr="007F4767">
              <w:rPr>
                <w:rFonts w:ascii="Calibri" w:eastAsia="Calibri" w:hAnsi="Calibri"/>
                <w:b/>
                <w:bCs/>
              </w:rPr>
              <w:t>342</w:t>
            </w:r>
          </w:p>
        </w:tc>
        <w:tc>
          <w:tcPr>
            <w:tcW w:w="1049" w:type="dxa"/>
            <w:tcBorders>
              <w:right w:val="single" w:sz="4" w:space="0" w:color="auto"/>
            </w:tcBorders>
          </w:tcPr>
          <w:p w14:paraId="7EF23A23" w14:textId="77777777" w:rsidR="007F4767" w:rsidRPr="007F4767" w:rsidRDefault="007F4767" w:rsidP="007F4767">
            <w:pPr>
              <w:widowControl w:val="0"/>
              <w:spacing w:line="332" w:lineRule="exact"/>
              <w:ind w:left="29"/>
              <w:jc w:val="center"/>
              <w:rPr>
                <w:rFonts w:ascii="Calibri" w:eastAsia="Calibri" w:hAnsi="Calibri" w:cs="Calibri"/>
              </w:rPr>
            </w:pPr>
            <w:r w:rsidRPr="007F4767">
              <w:rPr>
                <w:rFonts w:ascii="Calibri" w:eastAsia="Calibri" w:hAnsi="Calibri"/>
              </w:rPr>
              <w:t>3</w:t>
            </w:r>
          </w:p>
        </w:tc>
      </w:tr>
      <w:tr w:rsidR="007F4767" w:rsidRPr="007F4767" w14:paraId="2F812BBC" w14:textId="77777777" w:rsidTr="000A7FF9">
        <w:trPr>
          <w:trHeight w:hRule="exact" w:val="344"/>
        </w:trPr>
        <w:tc>
          <w:tcPr>
            <w:tcW w:w="1975" w:type="dxa"/>
            <w:tcBorders>
              <w:left w:val="single" w:sz="4" w:space="0" w:color="auto"/>
            </w:tcBorders>
            <w:shd w:val="clear" w:color="auto" w:fill="DADADA"/>
          </w:tcPr>
          <w:p w14:paraId="69B33F65" w14:textId="77777777" w:rsidR="007F4767" w:rsidRPr="007F4767" w:rsidRDefault="007F4767" w:rsidP="007F4767">
            <w:pPr>
              <w:widowControl w:val="0"/>
              <w:spacing w:line="332" w:lineRule="exact"/>
              <w:ind w:left="4"/>
              <w:rPr>
                <w:rFonts w:ascii="Calibri" w:eastAsia="Calibri" w:hAnsi="Calibri" w:cs="Calibri"/>
              </w:rPr>
            </w:pPr>
            <w:r w:rsidRPr="007F4767">
              <w:rPr>
                <w:rFonts w:ascii="Calibri" w:eastAsia="Calibri" w:hAnsi="Calibri"/>
              </w:rPr>
              <w:t>Arts &amp;</w:t>
            </w:r>
            <w:r w:rsidRPr="007F4767">
              <w:rPr>
                <w:rFonts w:ascii="Calibri" w:eastAsia="Calibri" w:hAnsi="Calibri"/>
                <w:spacing w:val="-5"/>
              </w:rPr>
              <w:t xml:space="preserve"> </w:t>
            </w:r>
            <w:r w:rsidRPr="007F4767">
              <w:rPr>
                <w:rFonts w:ascii="Calibri" w:eastAsia="Calibri" w:hAnsi="Calibri"/>
              </w:rPr>
              <w:t>Hum</w:t>
            </w:r>
          </w:p>
        </w:tc>
        <w:tc>
          <w:tcPr>
            <w:tcW w:w="1073" w:type="dxa"/>
            <w:tcBorders>
              <w:right w:val="single" w:sz="4" w:space="0" w:color="auto"/>
            </w:tcBorders>
            <w:shd w:val="clear" w:color="auto" w:fill="DADADA"/>
          </w:tcPr>
          <w:p w14:paraId="1C94049F" w14:textId="77777777" w:rsidR="007F4767" w:rsidRPr="007F4767" w:rsidRDefault="007F4767" w:rsidP="007F4767">
            <w:pPr>
              <w:widowControl w:val="0"/>
              <w:spacing w:line="332" w:lineRule="exact"/>
              <w:ind w:left="24"/>
              <w:jc w:val="center"/>
              <w:rPr>
                <w:rFonts w:ascii="Calibri" w:eastAsia="Calibri" w:hAnsi="Calibri" w:cs="Calibri"/>
              </w:rPr>
            </w:pPr>
            <w:r w:rsidRPr="007F4767">
              <w:rPr>
                <w:rFonts w:ascii="Calibri" w:eastAsia="Calibri" w:hAnsi="Calibri"/>
              </w:rPr>
              <w:t>3</w:t>
            </w:r>
          </w:p>
        </w:tc>
        <w:tc>
          <w:tcPr>
            <w:tcW w:w="245" w:type="dxa"/>
            <w:vMerge/>
            <w:tcBorders>
              <w:left w:val="single" w:sz="4" w:space="0" w:color="auto"/>
              <w:right w:val="single" w:sz="4" w:space="0" w:color="auto"/>
            </w:tcBorders>
          </w:tcPr>
          <w:p w14:paraId="7582160F" w14:textId="77777777" w:rsidR="007F4767" w:rsidRPr="007F4767" w:rsidRDefault="007F4767" w:rsidP="007F4767">
            <w:pPr>
              <w:widowControl w:val="0"/>
              <w:rPr>
                <w:rFonts w:ascii="Calibri" w:eastAsia="Calibri" w:hAnsi="Calibri"/>
              </w:rPr>
            </w:pPr>
          </w:p>
        </w:tc>
        <w:tc>
          <w:tcPr>
            <w:tcW w:w="2014" w:type="dxa"/>
            <w:tcBorders>
              <w:left w:val="single" w:sz="4" w:space="0" w:color="auto"/>
            </w:tcBorders>
            <w:shd w:val="clear" w:color="auto" w:fill="DADADA"/>
          </w:tcPr>
          <w:p w14:paraId="1A953689" w14:textId="77777777" w:rsidR="007F4767" w:rsidRPr="007F4767" w:rsidRDefault="007F4767" w:rsidP="007F4767">
            <w:pPr>
              <w:widowControl w:val="0"/>
              <w:spacing w:line="342" w:lineRule="exact"/>
              <w:rPr>
                <w:rFonts w:ascii="Calibri" w:eastAsia="Calibri" w:hAnsi="Calibri" w:cs="Calibri"/>
              </w:rPr>
            </w:pPr>
          </w:p>
        </w:tc>
        <w:tc>
          <w:tcPr>
            <w:tcW w:w="1034" w:type="dxa"/>
            <w:tcBorders>
              <w:right w:val="single" w:sz="4" w:space="0" w:color="auto"/>
            </w:tcBorders>
            <w:shd w:val="clear" w:color="auto" w:fill="DADADA"/>
          </w:tcPr>
          <w:p w14:paraId="6959EDA0" w14:textId="77777777" w:rsidR="007F4767" w:rsidRPr="007F4767" w:rsidRDefault="007F4767" w:rsidP="007F4767">
            <w:pPr>
              <w:widowControl w:val="0"/>
              <w:spacing w:line="342" w:lineRule="exact"/>
              <w:rPr>
                <w:rFonts w:ascii="Calibri" w:eastAsia="Calibri" w:hAnsi="Calibri" w:cs="Calibri"/>
              </w:rPr>
            </w:pPr>
          </w:p>
        </w:tc>
        <w:tc>
          <w:tcPr>
            <w:tcW w:w="247" w:type="dxa"/>
            <w:vMerge/>
            <w:tcBorders>
              <w:left w:val="single" w:sz="4" w:space="0" w:color="auto"/>
              <w:right w:val="single" w:sz="4" w:space="0" w:color="auto"/>
            </w:tcBorders>
          </w:tcPr>
          <w:p w14:paraId="39FDF462" w14:textId="77777777" w:rsidR="007F4767" w:rsidRPr="007F4767" w:rsidRDefault="007F4767" w:rsidP="007F4767">
            <w:pPr>
              <w:widowControl w:val="0"/>
              <w:rPr>
                <w:rFonts w:ascii="Calibri" w:eastAsia="Calibri" w:hAnsi="Calibri"/>
                <w:sz w:val="22"/>
                <w:szCs w:val="22"/>
              </w:rPr>
            </w:pPr>
          </w:p>
        </w:tc>
        <w:tc>
          <w:tcPr>
            <w:tcW w:w="1913" w:type="dxa"/>
            <w:tcBorders>
              <w:left w:val="single" w:sz="4" w:space="0" w:color="auto"/>
            </w:tcBorders>
            <w:shd w:val="clear" w:color="auto" w:fill="DADADA"/>
          </w:tcPr>
          <w:p w14:paraId="5E952499" w14:textId="77777777" w:rsidR="007F4767" w:rsidRPr="007F4767" w:rsidRDefault="007F4767" w:rsidP="007F4767">
            <w:pPr>
              <w:widowControl w:val="0"/>
              <w:rPr>
                <w:rFonts w:ascii="Calibri" w:eastAsia="Calibri" w:hAnsi="Calibri"/>
                <w:sz w:val="22"/>
                <w:szCs w:val="22"/>
              </w:rPr>
            </w:pPr>
          </w:p>
        </w:tc>
        <w:tc>
          <w:tcPr>
            <w:tcW w:w="1130" w:type="dxa"/>
            <w:tcBorders>
              <w:right w:val="single" w:sz="4" w:space="0" w:color="auto"/>
            </w:tcBorders>
            <w:shd w:val="clear" w:color="auto" w:fill="DADADA"/>
          </w:tcPr>
          <w:p w14:paraId="1AA9E8FC" w14:textId="77777777" w:rsidR="007F4767" w:rsidRPr="007F4767" w:rsidRDefault="007F4767" w:rsidP="007F4767">
            <w:pPr>
              <w:widowControl w:val="0"/>
              <w:rPr>
                <w:rFonts w:ascii="Calibri" w:eastAsia="Calibri" w:hAnsi="Calibri"/>
                <w:sz w:val="22"/>
                <w:szCs w:val="22"/>
              </w:rPr>
            </w:pPr>
          </w:p>
        </w:tc>
        <w:tc>
          <w:tcPr>
            <w:tcW w:w="247" w:type="dxa"/>
            <w:vMerge/>
            <w:tcBorders>
              <w:left w:val="single" w:sz="4" w:space="0" w:color="auto"/>
              <w:right w:val="single" w:sz="4" w:space="0" w:color="auto"/>
            </w:tcBorders>
          </w:tcPr>
          <w:p w14:paraId="035BD881" w14:textId="77777777" w:rsidR="007F4767" w:rsidRPr="007F4767" w:rsidRDefault="007F4767" w:rsidP="007F4767">
            <w:pPr>
              <w:widowControl w:val="0"/>
              <w:rPr>
                <w:rFonts w:ascii="Calibri" w:eastAsia="Calibri" w:hAnsi="Calibri"/>
                <w:sz w:val="22"/>
                <w:szCs w:val="22"/>
              </w:rPr>
            </w:pPr>
          </w:p>
        </w:tc>
        <w:tc>
          <w:tcPr>
            <w:tcW w:w="1999" w:type="dxa"/>
            <w:tcBorders>
              <w:left w:val="single" w:sz="4" w:space="0" w:color="auto"/>
            </w:tcBorders>
            <w:shd w:val="clear" w:color="auto" w:fill="DADADA"/>
          </w:tcPr>
          <w:p w14:paraId="758D6EE1" w14:textId="77777777" w:rsidR="007F4767" w:rsidRPr="007F4767" w:rsidRDefault="007F4767" w:rsidP="007F4767">
            <w:pPr>
              <w:widowControl w:val="0"/>
              <w:rPr>
                <w:rFonts w:ascii="Calibri" w:eastAsia="Calibri" w:hAnsi="Calibri"/>
                <w:sz w:val="22"/>
                <w:szCs w:val="22"/>
              </w:rPr>
            </w:pPr>
          </w:p>
        </w:tc>
        <w:tc>
          <w:tcPr>
            <w:tcW w:w="1049" w:type="dxa"/>
            <w:tcBorders>
              <w:right w:val="single" w:sz="4" w:space="0" w:color="auto"/>
            </w:tcBorders>
            <w:shd w:val="clear" w:color="auto" w:fill="DADADA"/>
          </w:tcPr>
          <w:p w14:paraId="4DE39969" w14:textId="77777777" w:rsidR="007F4767" w:rsidRPr="007F4767" w:rsidRDefault="007F4767" w:rsidP="007F4767">
            <w:pPr>
              <w:widowControl w:val="0"/>
              <w:rPr>
                <w:rFonts w:ascii="Calibri" w:eastAsia="Calibri" w:hAnsi="Calibri"/>
                <w:sz w:val="22"/>
                <w:szCs w:val="22"/>
              </w:rPr>
            </w:pPr>
          </w:p>
        </w:tc>
      </w:tr>
      <w:tr w:rsidR="007F4767" w:rsidRPr="007F4767" w14:paraId="6558DF00" w14:textId="77777777" w:rsidTr="000A7FF9">
        <w:trPr>
          <w:trHeight w:hRule="exact" w:val="344"/>
        </w:trPr>
        <w:tc>
          <w:tcPr>
            <w:tcW w:w="1975" w:type="dxa"/>
            <w:tcBorders>
              <w:left w:val="single" w:sz="4" w:space="0" w:color="auto"/>
            </w:tcBorders>
          </w:tcPr>
          <w:p w14:paraId="097795EE" w14:textId="77777777" w:rsidR="007F4767" w:rsidRPr="007F4767" w:rsidRDefault="007F4767" w:rsidP="007F4767">
            <w:pPr>
              <w:widowControl w:val="0"/>
              <w:spacing w:line="332" w:lineRule="exact"/>
              <w:ind w:left="4"/>
              <w:rPr>
                <w:rFonts w:ascii="Calibri" w:eastAsia="Calibri" w:hAnsi="Calibri"/>
              </w:rPr>
            </w:pPr>
            <w:r w:rsidRPr="007F4767">
              <w:rPr>
                <w:rFonts w:ascii="Calibri" w:eastAsia="Calibri" w:hAnsi="Calibri"/>
              </w:rPr>
              <w:t>General Elective</w:t>
            </w:r>
          </w:p>
        </w:tc>
        <w:tc>
          <w:tcPr>
            <w:tcW w:w="1073" w:type="dxa"/>
            <w:tcBorders>
              <w:right w:val="single" w:sz="4" w:space="0" w:color="auto"/>
            </w:tcBorders>
          </w:tcPr>
          <w:p w14:paraId="4BBF7BA4" w14:textId="77777777" w:rsidR="007F4767" w:rsidRPr="007F4767" w:rsidRDefault="007F4767" w:rsidP="007F4767">
            <w:pPr>
              <w:widowControl w:val="0"/>
              <w:spacing w:line="332" w:lineRule="exact"/>
              <w:ind w:left="24"/>
              <w:jc w:val="center"/>
              <w:rPr>
                <w:rFonts w:ascii="Calibri" w:eastAsia="Calibri" w:hAnsi="Calibri"/>
              </w:rPr>
            </w:pPr>
            <w:r w:rsidRPr="007F4767">
              <w:rPr>
                <w:rFonts w:ascii="Calibri" w:eastAsia="Calibri" w:hAnsi="Calibri"/>
              </w:rPr>
              <w:t>2</w:t>
            </w:r>
          </w:p>
        </w:tc>
        <w:tc>
          <w:tcPr>
            <w:tcW w:w="245" w:type="dxa"/>
            <w:vMerge/>
            <w:tcBorders>
              <w:left w:val="single" w:sz="4" w:space="0" w:color="auto"/>
              <w:right w:val="single" w:sz="4" w:space="0" w:color="auto"/>
            </w:tcBorders>
          </w:tcPr>
          <w:p w14:paraId="0BF7148E" w14:textId="77777777" w:rsidR="007F4767" w:rsidRPr="007F4767" w:rsidRDefault="007F4767" w:rsidP="007F4767">
            <w:pPr>
              <w:widowControl w:val="0"/>
              <w:rPr>
                <w:rFonts w:ascii="Calibri" w:eastAsia="Calibri" w:hAnsi="Calibri"/>
              </w:rPr>
            </w:pPr>
          </w:p>
        </w:tc>
        <w:tc>
          <w:tcPr>
            <w:tcW w:w="2014" w:type="dxa"/>
            <w:tcBorders>
              <w:left w:val="single" w:sz="4" w:space="0" w:color="auto"/>
            </w:tcBorders>
          </w:tcPr>
          <w:p w14:paraId="20DC3420" w14:textId="77777777" w:rsidR="007F4767" w:rsidRPr="007F4767" w:rsidRDefault="007F4767" w:rsidP="007F4767">
            <w:pPr>
              <w:widowControl w:val="0"/>
              <w:spacing w:line="342" w:lineRule="exact"/>
              <w:ind w:left="-1"/>
              <w:rPr>
                <w:rFonts w:ascii="Calibri" w:eastAsia="Calibri" w:hAnsi="Calibri"/>
              </w:rPr>
            </w:pPr>
          </w:p>
        </w:tc>
        <w:tc>
          <w:tcPr>
            <w:tcW w:w="1034" w:type="dxa"/>
            <w:tcBorders>
              <w:right w:val="single" w:sz="4" w:space="0" w:color="auto"/>
            </w:tcBorders>
          </w:tcPr>
          <w:p w14:paraId="3AC86D5E" w14:textId="77777777" w:rsidR="007F4767" w:rsidRPr="007F4767" w:rsidRDefault="007F4767" w:rsidP="007F4767">
            <w:pPr>
              <w:widowControl w:val="0"/>
              <w:spacing w:line="342" w:lineRule="exact"/>
              <w:jc w:val="center"/>
              <w:rPr>
                <w:rFonts w:ascii="Calibri" w:eastAsia="Calibri" w:hAnsi="Calibri"/>
              </w:rPr>
            </w:pPr>
          </w:p>
        </w:tc>
        <w:tc>
          <w:tcPr>
            <w:tcW w:w="247" w:type="dxa"/>
            <w:vMerge/>
            <w:tcBorders>
              <w:left w:val="single" w:sz="4" w:space="0" w:color="auto"/>
              <w:right w:val="single" w:sz="4" w:space="0" w:color="auto"/>
            </w:tcBorders>
          </w:tcPr>
          <w:p w14:paraId="36187C67" w14:textId="77777777" w:rsidR="007F4767" w:rsidRPr="007F4767" w:rsidRDefault="007F4767" w:rsidP="007F4767">
            <w:pPr>
              <w:widowControl w:val="0"/>
              <w:rPr>
                <w:rFonts w:ascii="Calibri" w:eastAsia="Calibri" w:hAnsi="Calibri"/>
                <w:sz w:val="22"/>
                <w:szCs w:val="22"/>
              </w:rPr>
            </w:pPr>
          </w:p>
        </w:tc>
        <w:tc>
          <w:tcPr>
            <w:tcW w:w="1913" w:type="dxa"/>
            <w:tcBorders>
              <w:left w:val="single" w:sz="4" w:space="0" w:color="auto"/>
            </w:tcBorders>
          </w:tcPr>
          <w:p w14:paraId="6469394F" w14:textId="77777777" w:rsidR="007F4767" w:rsidRPr="007F4767" w:rsidRDefault="007F4767" w:rsidP="007F4767">
            <w:pPr>
              <w:widowControl w:val="0"/>
              <w:rPr>
                <w:rFonts w:ascii="Calibri" w:eastAsia="Calibri" w:hAnsi="Calibri"/>
                <w:sz w:val="22"/>
                <w:szCs w:val="22"/>
              </w:rPr>
            </w:pPr>
          </w:p>
        </w:tc>
        <w:tc>
          <w:tcPr>
            <w:tcW w:w="1130" w:type="dxa"/>
            <w:tcBorders>
              <w:right w:val="single" w:sz="4" w:space="0" w:color="auto"/>
            </w:tcBorders>
          </w:tcPr>
          <w:p w14:paraId="33C866E3" w14:textId="77777777" w:rsidR="007F4767" w:rsidRPr="007F4767" w:rsidRDefault="007F4767" w:rsidP="007F4767">
            <w:pPr>
              <w:widowControl w:val="0"/>
              <w:rPr>
                <w:rFonts w:ascii="Calibri" w:eastAsia="Calibri" w:hAnsi="Calibri"/>
                <w:sz w:val="22"/>
                <w:szCs w:val="22"/>
              </w:rPr>
            </w:pPr>
          </w:p>
        </w:tc>
        <w:tc>
          <w:tcPr>
            <w:tcW w:w="247" w:type="dxa"/>
            <w:vMerge/>
            <w:tcBorders>
              <w:left w:val="single" w:sz="4" w:space="0" w:color="auto"/>
              <w:right w:val="single" w:sz="4" w:space="0" w:color="auto"/>
            </w:tcBorders>
          </w:tcPr>
          <w:p w14:paraId="2A1FEE7A" w14:textId="77777777" w:rsidR="007F4767" w:rsidRPr="007F4767" w:rsidRDefault="007F4767" w:rsidP="007F4767">
            <w:pPr>
              <w:widowControl w:val="0"/>
              <w:rPr>
                <w:rFonts w:ascii="Calibri" w:eastAsia="Calibri" w:hAnsi="Calibri"/>
                <w:sz w:val="22"/>
                <w:szCs w:val="22"/>
              </w:rPr>
            </w:pPr>
          </w:p>
        </w:tc>
        <w:tc>
          <w:tcPr>
            <w:tcW w:w="1999" w:type="dxa"/>
            <w:tcBorders>
              <w:left w:val="single" w:sz="4" w:space="0" w:color="auto"/>
            </w:tcBorders>
          </w:tcPr>
          <w:p w14:paraId="260C9A42" w14:textId="77777777" w:rsidR="007F4767" w:rsidRPr="007F4767" w:rsidRDefault="007F4767" w:rsidP="007F4767">
            <w:pPr>
              <w:widowControl w:val="0"/>
              <w:rPr>
                <w:rFonts w:ascii="Calibri" w:eastAsia="Calibri" w:hAnsi="Calibri"/>
                <w:sz w:val="22"/>
                <w:szCs w:val="22"/>
              </w:rPr>
            </w:pPr>
          </w:p>
        </w:tc>
        <w:tc>
          <w:tcPr>
            <w:tcW w:w="1049" w:type="dxa"/>
            <w:tcBorders>
              <w:right w:val="single" w:sz="4" w:space="0" w:color="auto"/>
            </w:tcBorders>
          </w:tcPr>
          <w:p w14:paraId="4C86AAF2" w14:textId="77777777" w:rsidR="007F4767" w:rsidRPr="007F4767" w:rsidRDefault="007F4767" w:rsidP="007F4767">
            <w:pPr>
              <w:widowControl w:val="0"/>
              <w:rPr>
                <w:rFonts w:ascii="Calibri" w:eastAsia="Calibri" w:hAnsi="Calibri"/>
                <w:sz w:val="22"/>
                <w:szCs w:val="22"/>
              </w:rPr>
            </w:pPr>
          </w:p>
        </w:tc>
      </w:tr>
      <w:tr w:rsidR="007F4767" w:rsidRPr="007F4767" w14:paraId="5E8F3DDF" w14:textId="77777777" w:rsidTr="007F4767">
        <w:trPr>
          <w:trHeight w:val="433"/>
        </w:trPr>
        <w:tc>
          <w:tcPr>
            <w:tcW w:w="3048" w:type="dxa"/>
            <w:gridSpan w:val="2"/>
            <w:tcBorders>
              <w:left w:val="single" w:sz="4" w:space="0" w:color="auto"/>
              <w:right w:val="single" w:sz="4" w:space="0" w:color="auto"/>
            </w:tcBorders>
            <w:shd w:val="clear" w:color="auto" w:fill="E7E6E6"/>
          </w:tcPr>
          <w:p w14:paraId="1D700215" w14:textId="77777777" w:rsidR="007F4767" w:rsidRPr="007F4767" w:rsidRDefault="007F4767" w:rsidP="007F4767">
            <w:pPr>
              <w:widowControl w:val="0"/>
              <w:rPr>
                <w:rFonts w:ascii="Calibri" w:eastAsia="Calibri" w:hAnsi="Calibri"/>
                <w:b/>
              </w:rPr>
            </w:pPr>
            <w:r w:rsidRPr="007F4767">
              <w:rPr>
                <w:rFonts w:ascii="Calibri" w:eastAsia="Calibri" w:hAnsi="Calibri"/>
                <w:b/>
              </w:rPr>
              <w:t>Advising Tip:</w:t>
            </w:r>
          </w:p>
          <w:p w14:paraId="6D0C9580" w14:textId="77777777" w:rsidR="007F4767" w:rsidRPr="007F4767" w:rsidRDefault="007F4767" w:rsidP="007F4767">
            <w:pPr>
              <w:widowControl w:val="0"/>
              <w:rPr>
                <w:rFonts w:ascii="Calibri" w:eastAsia="Calibri" w:hAnsi="Calibri"/>
              </w:rPr>
            </w:pPr>
            <w:r w:rsidRPr="007F4767">
              <w:rPr>
                <w:rFonts w:ascii="Calibri" w:eastAsia="Calibri" w:hAnsi="Calibri"/>
              </w:rPr>
              <w:t xml:space="preserve">Apply to program </w:t>
            </w:r>
          </w:p>
          <w:p w14:paraId="16D04058" w14:textId="77777777" w:rsidR="007F4767" w:rsidRPr="007F4767" w:rsidRDefault="007F4767" w:rsidP="007F4767">
            <w:pPr>
              <w:widowControl w:val="0"/>
              <w:rPr>
                <w:rFonts w:ascii="Calibri" w:eastAsia="Calibri" w:hAnsi="Calibri"/>
              </w:rPr>
            </w:pPr>
            <w:r w:rsidRPr="007F4767">
              <w:rPr>
                <w:rFonts w:ascii="Calibri" w:eastAsia="Calibri" w:hAnsi="Calibri"/>
              </w:rPr>
              <w:t>Attend social work society</w:t>
            </w:r>
          </w:p>
        </w:tc>
        <w:tc>
          <w:tcPr>
            <w:tcW w:w="245" w:type="dxa"/>
            <w:vMerge/>
            <w:tcBorders>
              <w:left w:val="single" w:sz="4" w:space="0" w:color="auto"/>
              <w:right w:val="single" w:sz="4" w:space="0" w:color="auto"/>
            </w:tcBorders>
            <w:shd w:val="clear" w:color="auto" w:fill="E7E6E6"/>
          </w:tcPr>
          <w:p w14:paraId="4E4138B9" w14:textId="77777777" w:rsidR="007F4767" w:rsidRPr="007F4767" w:rsidRDefault="007F4767" w:rsidP="007F4767">
            <w:pPr>
              <w:widowControl w:val="0"/>
              <w:rPr>
                <w:rFonts w:ascii="Calibri" w:eastAsia="Calibri" w:hAnsi="Calibri"/>
              </w:rPr>
            </w:pPr>
          </w:p>
        </w:tc>
        <w:tc>
          <w:tcPr>
            <w:tcW w:w="3048" w:type="dxa"/>
            <w:gridSpan w:val="2"/>
            <w:tcBorders>
              <w:left w:val="single" w:sz="4" w:space="0" w:color="auto"/>
              <w:right w:val="single" w:sz="4" w:space="0" w:color="auto"/>
            </w:tcBorders>
            <w:shd w:val="clear" w:color="auto" w:fill="E7E6E6"/>
          </w:tcPr>
          <w:p w14:paraId="3729F95C" w14:textId="77777777" w:rsidR="007F4767" w:rsidRPr="007F4767" w:rsidRDefault="007F4767" w:rsidP="007F4767">
            <w:pPr>
              <w:widowControl w:val="0"/>
              <w:rPr>
                <w:rFonts w:ascii="Calibri" w:eastAsia="Calibri" w:hAnsi="Calibri"/>
                <w:b/>
              </w:rPr>
            </w:pPr>
            <w:r w:rsidRPr="007F4767">
              <w:rPr>
                <w:rFonts w:ascii="Calibri" w:eastAsia="Calibri" w:hAnsi="Calibri"/>
                <w:b/>
              </w:rPr>
              <w:t>Advising Tip:</w:t>
            </w:r>
          </w:p>
          <w:p w14:paraId="60500454" w14:textId="77777777" w:rsidR="007F4767" w:rsidRPr="007F4767" w:rsidRDefault="007F4767" w:rsidP="007F4767">
            <w:pPr>
              <w:widowControl w:val="0"/>
              <w:rPr>
                <w:rFonts w:ascii="Calibri" w:eastAsia="Calibri" w:hAnsi="Calibri"/>
              </w:rPr>
            </w:pPr>
            <w:r w:rsidRPr="007F4767">
              <w:rPr>
                <w:rFonts w:ascii="Calibri" w:eastAsia="Calibri" w:hAnsi="Calibri"/>
              </w:rPr>
              <w:t>Attend social work society</w:t>
            </w:r>
          </w:p>
        </w:tc>
        <w:tc>
          <w:tcPr>
            <w:tcW w:w="247" w:type="dxa"/>
            <w:vMerge/>
            <w:tcBorders>
              <w:left w:val="single" w:sz="4" w:space="0" w:color="auto"/>
              <w:right w:val="single" w:sz="4" w:space="0" w:color="auto"/>
            </w:tcBorders>
            <w:shd w:val="clear" w:color="auto" w:fill="E7E6E6"/>
          </w:tcPr>
          <w:p w14:paraId="78C2F669" w14:textId="77777777" w:rsidR="007F4767" w:rsidRPr="007F4767" w:rsidRDefault="007F4767" w:rsidP="007F4767">
            <w:pPr>
              <w:widowControl w:val="0"/>
              <w:rPr>
                <w:rFonts w:ascii="Calibri" w:eastAsia="Calibri" w:hAnsi="Calibri"/>
                <w:sz w:val="22"/>
                <w:szCs w:val="22"/>
              </w:rPr>
            </w:pPr>
          </w:p>
        </w:tc>
        <w:tc>
          <w:tcPr>
            <w:tcW w:w="3043" w:type="dxa"/>
            <w:gridSpan w:val="2"/>
            <w:tcBorders>
              <w:left w:val="single" w:sz="4" w:space="0" w:color="auto"/>
              <w:right w:val="single" w:sz="4" w:space="0" w:color="auto"/>
            </w:tcBorders>
            <w:shd w:val="clear" w:color="auto" w:fill="E7E6E6"/>
          </w:tcPr>
          <w:p w14:paraId="6A740990" w14:textId="77777777" w:rsidR="007F4767" w:rsidRPr="007F4767" w:rsidRDefault="007F4767" w:rsidP="007F4767">
            <w:pPr>
              <w:widowControl w:val="0"/>
              <w:rPr>
                <w:rFonts w:ascii="Calibri" w:eastAsia="Calibri" w:hAnsi="Calibri"/>
                <w:b/>
              </w:rPr>
            </w:pPr>
            <w:r w:rsidRPr="007F4767">
              <w:rPr>
                <w:rFonts w:ascii="Calibri" w:eastAsia="Calibri" w:hAnsi="Calibri"/>
                <w:b/>
              </w:rPr>
              <w:t>Advising Tip:</w:t>
            </w:r>
          </w:p>
          <w:p w14:paraId="009FB70D" w14:textId="77777777" w:rsidR="007F4767" w:rsidRPr="007F4767" w:rsidRDefault="007F4767" w:rsidP="007F4767">
            <w:pPr>
              <w:widowControl w:val="0"/>
              <w:rPr>
                <w:rFonts w:ascii="Calibri" w:eastAsia="Calibri" w:hAnsi="Calibri"/>
                <w:sz w:val="22"/>
                <w:szCs w:val="22"/>
              </w:rPr>
            </w:pPr>
            <w:r w:rsidRPr="007F4767">
              <w:rPr>
                <w:rFonts w:ascii="Calibri" w:eastAsia="Calibri" w:hAnsi="Calibri"/>
              </w:rPr>
              <w:t>Attend social work society</w:t>
            </w:r>
          </w:p>
        </w:tc>
        <w:tc>
          <w:tcPr>
            <w:tcW w:w="247" w:type="dxa"/>
            <w:vMerge/>
            <w:tcBorders>
              <w:left w:val="single" w:sz="4" w:space="0" w:color="auto"/>
              <w:right w:val="single" w:sz="4" w:space="0" w:color="auto"/>
            </w:tcBorders>
            <w:shd w:val="clear" w:color="auto" w:fill="E7E6E6"/>
          </w:tcPr>
          <w:p w14:paraId="0A3E2A1E" w14:textId="77777777" w:rsidR="007F4767" w:rsidRPr="007F4767" w:rsidRDefault="007F4767" w:rsidP="007F4767">
            <w:pPr>
              <w:widowControl w:val="0"/>
              <w:rPr>
                <w:rFonts w:ascii="Calibri" w:eastAsia="Calibri" w:hAnsi="Calibri"/>
                <w:sz w:val="22"/>
                <w:szCs w:val="22"/>
              </w:rPr>
            </w:pPr>
          </w:p>
        </w:tc>
        <w:tc>
          <w:tcPr>
            <w:tcW w:w="3048" w:type="dxa"/>
            <w:gridSpan w:val="2"/>
            <w:tcBorders>
              <w:left w:val="single" w:sz="4" w:space="0" w:color="auto"/>
              <w:right w:val="single" w:sz="4" w:space="0" w:color="auto"/>
            </w:tcBorders>
            <w:shd w:val="clear" w:color="auto" w:fill="E7E6E6"/>
          </w:tcPr>
          <w:p w14:paraId="0DE283D0" w14:textId="77777777" w:rsidR="007F4767" w:rsidRPr="007F4767" w:rsidRDefault="007F4767" w:rsidP="007F4767">
            <w:pPr>
              <w:widowControl w:val="0"/>
              <w:rPr>
                <w:rFonts w:ascii="Calibri" w:eastAsia="Calibri" w:hAnsi="Calibri"/>
                <w:b/>
              </w:rPr>
            </w:pPr>
            <w:r w:rsidRPr="007F4767">
              <w:rPr>
                <w:rFonts w:ascii="Calibri" w:eastAsia="Calibri" w:hAnsi="Calibri"/>
                <w:b/>
              </w:rPr>
              <w:t>Advising Tip:</w:t>
            </w:r>
          </w:p>
          <w:p w14:paraId="45E78968" w14:textId="77777777" w:rsidR="007F4767" w:rsidRPr="007F4767" w:rsidRDefault="007F4767" w:rsidP="007F4767">
            <w:pPr>
              <w:widowControl w:val="0"/>
              <w:rPr>
                <w:rFonts w:ascii="Calibri" w:eastAsia="Calibri" w:hAnsi="Calibri"/>
              </w:rPr>
            </w:pPr>
            <w:r w:rsidRPr="007F4767">
              <w:rPr>
                <w:rFonts w:ascii="Calibri" w:eastAsia="Calibri" w:hAnsi="Calibri"/>
              </w:rPr>
              <w:t>Attend social work society</w:t>
            </w:r>
          </w:p>
        </w:tc>
      </w:tr>
      <w:tr w:rsidR="007F4767" w:rsidRPr="007F4767" w14:paraId="4415CEBF" w14:textId="77777777" w:rsidTr="000A7FF9">
        <w:trPr>
          <w:trHeight w:hRule="exact" w:val="350"/>
        </w:trPr>
        <w:tc>
          <w:tcPr>
            <w:tcW w:w="1975" w:type="dxa"/>
            <w:tcBorders>
              <w:left w:val="single" w:sz="4" w:space="0" w:color="auto"/>
            </w:tcBorders>
            <w:shd w:val="clear" w:color="auto" w:fill="A7A8A7"/>
          </w:tcPr>
          <w:p w14:paraId="38458980" w14:textId="77777777" w:rsidR="007F4767" w:rsidRPr="007F4767" w:rsidRDefault="007F4767" w:rsidP="007F4767">
            <w:pPr>
              <w:widowControl w:val="0"/>
              <w:spacing w:line="332" w:lineRule="exact"/>
              <w:ind w:left="117"/>
              <w:rPr>
                <w:rFonts w:ascii="Calibri" w:eastAsia="Calibri" w:hAnsi="Calibri" w:cs="Calibri"/>
              </w:rPr>
            </w:pPr>
            <w:r w:rsidRPr="007F4767">
              <w:rPr>
                <w:rFonts w:ascii="Calibri" w:eastAsia="Calibri" w:hAnsi="Calibri"/>
                <w:b/>
              </w:rPr>
              <w:t>Total</w:t>
            </w:r>
            <w:r w:rsidRPr="007F4767">
              <w:rPr>
                <w:rFonts w:ascii="Calibri" w:eastAsia="Calibri" w:hAnsi="Calibri"/>
                <w:b/>
                <w:spacing w:val="-1"/>
              </w:rPr>
              <w:t xml:space="preserve"> </w:t>
            </w:r>
            <w:r w:rsidRPr="007F4767">
              <w:rPr>
                <w:rFonts w:ascii="Calibri" w:eastAsia="Calibri" w:hAnsi="Calibri"/>
                <w:b/>
              </w:rPr>
              <w:t>Credits</w:t>
            </w:r>
          </w:p>
        </w:tc>
        <w:tc>
          <w:tcPr>
            <w:tcW w:w="1073" w:type="dxa"/>
            <w:tcBorders>
              <w:right w:val="single" w:sz="4" w:space="0" w:color="auto"/>
            </w:tcBorders>
            <w:shd w:val="clear" w:color="auto" w:fill="A7A8A7"/>
          </w:tcPr>
          <w:p w14:paraId="5EB8C625" w14:textId="77777777" w:rsidR="007F4767" w:rsidRPr="007F4767" w:rsidRDefault="007F4767" w:rsidP="007F4767">
            <w:pPr>
              <w:widowControl w:val="0"/>
              <w:spacing w:line="332" w:lineRule="exact"/>
              <w:ind w:left="11"/>
              <w:jc w:val="center"/>
              <w:rPr>
                <w:rFonts w:ascii="Calibri" w:eastAsia="Calibri" w:hAnsi="Calibri" w:cs="Calibri"/>
              </w:rPr>
            </w:pPr>
            <w:r w:rsidRPr="007F4767">
              <w:rPr>
                <w:rFonts w:ascii="Calibri" w:eastAsia="Calibri" w:hAnsi="Calibri"/>
                <w:b/>
              </w:rPr>
              <w:t>15</w:t>
            </w:r>
          </w:p>
        </w:tc>
        <w:tc>
          <w:tcPr>
            <w:tcW w:w="245" w:type="dxa"/>
            <w:vMerge/>
            <w:tcBorders>
              <w:left w:val="single" w:sz="4" w:space="0" w:color="auto"/>
              <w:right w:val="single" w:sz="4" w:space="0" w:color="auto"/>
            </w:tcBorders>
          </w:tcPr>
          <w:p w14:paraId="719660B1" w14:textId="77777777" w:rsidR="007F4767" w:rsidRPr="007F4767" w:rsidRDefault="007F4767" w:rsidP="007F4767">
            <w:pPr>
              <w:widowControl w:val="0"/>
              <w:rPr>
                <w:rFonts w:ascii="Calibri" w:eastAsia="Calibri" w:hAnsi="Calibri"/>
              </w:rPr>
            </w:pPr>
          </w:p>
        </w:tc>
        <w:tc>
          <w:tcPr>
            <w:tcW w:w="2014" w:type="dxa"/>
            <w:tcBorders>
              <w:left w:val="single" w:sz="4" w:space="0" w:color="auto"/>
            </w:tcBorders>
            <w:shd w:val="clear" w:color="auto" w:fill="A7A8A7"/>
          </w:tcPr>
          <w:p w14:paraId="31084BAE" w14:textId="77777777" w:rsidR="007F4767" w:rsidRPr="007F4767" w:rsidRDefault="007F4767" w:rsidP="007F4767">
            <w:pPr>
              <w:widowControl w:val="0"/>
              <w:spacing w:line="332" w:lineRule="exact"/>
              <w:ind w:left="117"/>
              <w:rPr>
                <w:rFonts w:ascii="Calibri" w:eastAsia="Calibri" w:hAnsi="Calibri" w:cs="Calibri"/>
              </w:rPr>
            </w:pPr>
            <w:r w:rsidRPr="007F4767">
              <w:rPr>
                <w:rFonts w:ascii="Calibri" w:eastAsia="Calibri" w:hAnsi="Calibri"/>
                <w:b/>
              </w:rPr>
              <w:t>Total</w:t>
            </w:r>
            <w:r w:rsidRPr="007F4767">
              <w:rPr>
                <w:rFonts w:ascii="Calibri" w:eastAsia="Calibri" w:hAnsi="Calibri"/>
                <w:b/>
                <w:spacing w:val="-2"/>
              </w:rPr>
              <w:t xml:space="preserve"> </w:t>
            </w:r>
            <w:r w:rsidRPr="007F4767">
              <w:rPr>
                <w:rFonts w:ascii="Calibri" w:eastAsia="Calibri" w:hAnsi="Calibri"/>
                <w:b/>
              </w:rPr>
              <w:t>Credits</w:t>
            </w:r>
          </w:p>
        </w:tc>
        <w:tc>
          <w:tcPr>
            <w:tcW w:w="1034" w:type="dxa"/>
            <w:tcBorders>
              <w:right w:val="single" w:sz="4" w:space="0" w:color="auto"/>
            </w:tcBorders>
            <w:shd w:val="clear" w:color="auto" w:fill="A7A8A7"/>
          </w:tcPr>
          <w:p w14:paraId="264C22E9" w14:textId="77777777" w:rsidR="007F4767" w:rsidRPr="007F4767" w:rsidRDefault="007F4767" w:rsidP="007F4767">
            <w:pPr>
              <w:widowControl w:val="0"/>
              <w:spacing w:line="332" w:lineRule="exact"/>
              <w:ind w:left="13"/>
              <w:jc w:val="center"/>
              <w:rPr>
                <w:rFonts w:ascii="Calibri" w:eastAsia="Calibri" w:hAnsi="Calibri" w:cs="Calibri"/>
              </w:rPr>
            </w:pPr>
            <w:r w:rsidRPr="007F4767">
              <w:rPr>
                <w:rFonts w:ascii="Calibri" w:eastAsia="Calibri" w:hAnsi="Calibri"/>
                <w:b/>
              </w:rPr>
              <w:t>14</w:t>
            </w:r>
          </w:p>
        </w:tc>
        <w:tc>
          <w:tcPr>
            <w:tcW w:w="247" w:type="dxa"/>
            <w:vMerge/>
            <w:tcBorders>
              <w:left w:val="single" w:sz="4" w:space="0" w:color="auto"/>
              <w:right w:val="single" w:sz="4" w:space="0" w:color="auto"/>
            </w:tcBorders>
          </w:tcPr>
          <w:p w14:paraId="51E4102C" w14:textId="77777777" w:rsidR="007F4767" w:rsidRPr="007F4767" w:rsidRDefault="007F4767" w:rsidP="007F4767">
            <w:pPr>
              <w:widowControl w:val="0"/>
              <w:rPr>
                <w:rFonts w:ascii="Calibri" w:eastAsia="Calibri" w:hAnsi="Calibri"/>
              </w:rPr>
            </w:pPr>
          </w:p>
        </w:tc>
        <w:tc>
          <w:tcPr>
            <w:tcW w:w="1913" w:type="dxa"/>
            <w:tcBorders>
              <w:left w:val="single" w:sz="4" w:space="0" w:color="auto"/>
            </w:tcBorders>
            <w:shd w:val="clear" w:color="auto" w:fill="A7A8A7"/>
          </w:tcPr>
          <w:p w14:paraId="354D456C" w14:textId="77777777" w:rsidR="007F4767" w:rsidRPr="007F4767" w:rsidRDefault="007F4767" w:rsidP="007F4767">
            <w:pPr>
              <w:widowControl w:val="0"/>
              <w:spacing w:line="332" w:lineRule="exact"/>
              <w:ind w:left="112"/>
              <w:rPr>
                <w:rFonts w:ascii="Calibri" w:eastAsia="Calibri" w:hAnsi="Calibri" w:cs="Calibri"/>
              </w:rPr>
            </w:pPr>
            <w:r w:rsidRPr="007F4767">
              <w:rPr>
                <w:rFonts w:ascii="Calibri" w:eastAsia="Calibri" w:hAnsi="Calibri"/>
                <w:b/>
              </w:rPr>
              <w:t>Total</w:t>
            </w:r>
            <w:r w:rsidRPr="007F4767">
              <w:rPr>
                <w:rFonts w:ascii="Calibri" w:eastAsia="Calibri" w:hAnsi="Calibri"/>
                <w:b/>
                <w:spacing w:val="-2"/>
              </w:rPr>
              <w:t xml:space="preserve"> </w:t>
            </w:r>
            <w:r w:rsidRPr="007F4767">
              <w:rPr>
                <w:rFonts w:ascii="Calibri" w:eastAsia="Calibri" w:hAnsi="Calibri"/>
                <w:b/>
              </w:rPr>
              <w:t>Credits</w:t>
            </w:r>
          </w:p>
        </w:tc>
        <w:tc>
          <w:tcPr>
            <w:tcW w:w="1130" w:type="dxa"/>
            <w:tcBorders>
              <w:right w:val="single" w:sz="4" w:space="0" w:color="auto"/>
            </w:tcBorders>
            <w:shd w:val="clear" w:color="auto" w:fill="A7A8A7"/>
          </w:tcPr>
          <w:p w14:paraId="706D071D" w14:textId="77777777" w:rsidR="007F4767" w:rsidRPr="007F4767" w:rsidRDefault="007F4767" w:rsidP="007F4767">
            <w:pPr>
              <w:widowControl w:val="0"/>
              <w:spacing w:line="332" w:lineRule="exact"/>
              <w:ind w:left="26"/>
              <w:jc w:val="center"/>
              <w:rPr>
                <w:rFonts w:ascii="Calibri" w:eastAsia="Calibri" w:hAnsi="Calibri" w:cs="Calibri"/>
              </w:rPr>
            </w:pPr>
            <w:r w:rsidRPr="007F4767">
              <w:rPr>
                <w:rFonts w:ascii="Calibri" w:eastAsia="Calibri" w:hAnsi="Calibri"/>
                <w:b/>
              </w:rPr>
              <w:t>15</w:t>
            </w:r>
          </w:p>
        </w:tc>
        <w:tc>
          <w:tcPr>
            <w:tcW w:w="247" w:type="dxa"/>
            <w:vMerge/>
            <w:tcBorders>
              <w:left w:val="single" w:sz="4" w:space="0" w:color="auto"/>
              <w:right w:val="single" w:sz="4" w:space="0" w:color="auto"/>
            </w:tcBorders>
          </w:tcPr>
          <w:p w14:paraId="21B6DD4C" w14:textId="77777777" w:rsidR="007F4767" w:rsidRPr="007F4767" w:rsidRDefault="007F4767" w:rsidP="007F4767">
            <w:pPr>
              <w:widowControl w:val="0"/>
              <w:rPr>
                <w:rFonts w:ascii="Calibri" w:eastAsia="Calibri" w:hAnsi="Calibri"/>
              </w:rPr>
            </w:pPr>
          </w:p>
        </w:tc>
        <w:tc>
          <w:tcPr>
            <w:tcW w:w="1999" w:type="dxa"/>
            <w:tcBorders>
              <w:left w:val="single" w:sz="4" w:space="0" w:color="auto"/>
            </w:tcBorders>
            <w:shd w:val="clear" w:color="auto" w:fill="A7A8A7"/>
          </w:tcPr>
          <w:p w14:paraId="7F546687" w14:textId="77777777" w:rsidR="007F4767" w:rsidRPr="007F4767" w:rsidRDefault="007F4767" w:rsidP="007F4767">
            <w:pPr>
              <w:widowControl w:val="0"/>
              <w:spacing w:line="332" w:lineRule="exact"/>
              <w:ind w:left="112"/>
              <w:rPr>
                <w:rFonts w:ascii="Calibri" w:eastAsia="Calibri" w:hAnsi="Calibri" w:cs="Calibri"/>
              </w:rPr>
            </w:pPr>
            <w:r w:rsidRPr="007F4767">
              <w:rPr>
                <w:rFonts w:ascii="Calibri" w:eastAsia="Calibri" w:hAnsi="Calibri"/>
                <w:b/>
              </w:rPr>
              <w:t>Total</w:t>
            </w:r>
            <w:r w:rsidRPr="007F4767">
              <w:rPr>
                <w:rFonts w:ascii="Calibri" w:eastAsia="Calibri" w:hAnsi="Calibri"/>
                <w:b/>
                <w:spacing w:val="-2"/>
              </w:rPr>
              <w:t xml:space="preserve"> </w:t>
            </w:r>
            <w:r w:rsidRPr="007F4767">
              <w:rPr>
                <w:rFonts w:ascii="Calibri" w:eastAsia="Calibri" w:hAnsi="Calibri"/>
                <w:b/>
              </w:rPr>
              <w:t>Credits</w:t>
            </w:r>
          </w:p>
        </w:tc>
        <w:tc>
          <w:tcPr>
            <w:tcW w:w="1049" w:type="dxa"/>
            <w:tcBorders>
              <w:right w:val="single" w:sz="4" w:space="0" w:color="auto"/>
            </w:tcBorders>
            <w:shd w:val="clear" w:color="auto" w:fill="A7A8A7"/>
          </w:tcPr>
          <w:p w14:paraId="63EE328A" w14:textId="77777777" w:rsidR="007F4767" w:rsidRPr="007F4767" w:rsidRDefault="007F4767" w:rsidP="007F4767">
            <w:pPr>
              <w:widowControl w:val="0"/>
              <w:spacing w:line="332" w:lineRule="exact"/>
              <w:ind w:left="27"/>
              <w:jc w:val="center"/>
              <w:rPr>
                <w:rFonts w:ascii="Calibri" w:eastAsia="Calibri" w:hAnsi="Calibri" w:cs="Calibri"/>
              </w:rPr>
            </w:pPr>
            <w:r w:rsidRPr="007F4767">
              <w:rPr>
                <w:rFonts w:ascii="Calibri" w:eastAsia="Calibri" w:hAnsi="Calibri"/>
                <w:b/>
              </w:rPr>
              <w:t>14</w:t>
            </w:r>
          </w:p>
        </w:tc>
      </w:tr>
      <w:tr w:rsidR="007F4767" w:rsidRPr="007F4767" w14:paraId="7588D7AD" w14:textId="77777777" w:rsidTr="000A7FF9">
        <w:trPr>
          <w:trHeight w:hRule="exact" w:val="264"/>
        </w:trPr>
        <w:tc>
          <w:tcPr>
            <w:tcW w:w="3048" w:type="dxa"/>
            <w:gridSpan w:val="2"/>
          </w:tcPr>
          <w:p w14:paraId="13A93D79" w14:textId="77777777" w:rsidR="007F4767" w:rsidRPr="007F4767" w:rsidRDefault="007F4767" w:rsidP="007F4767">
            <w:pPr>
              <w:widowControl w:val="0"/>
              <w:jc w:val="right"/>
              <w:rPr>
                <w:rFonts w:ascii="Calibri" w:eastAsia="Calibri" w:hAnsi="Calibri"/>
              </w:rPr>
            </w:pPr>
          </w:p>
        </w:tc>
        <w:tc>
          <w:tcPr>
            <w:tcW w:w="9878" w:type="dxa"/>
            <w:gridSpan w:val="9"/>
          </w:tcPr>
          <w:p w14:paraId="5EA7F464" w14:textId="77777777" w:rsidR="007F4767" w:rsidRPr="007F4767" w:rsidRDefault="007F4767" w:rsidP="007F4767">
            <w:pPr>
              <w:widowControl w:val="0"/>
              <w:rPr>
                <w:rFonts w:ascii="Calibri" w:eastAsia="Calibri" w:hAnsi="Calibri"/>
              </w:rPr>
            </w:pPr>
          </w:p>
          <w:p w14:paraId="6C578B53" w14:textId="77777777" w:rsidR="007F4767" w:rsidRPr="007F4767" w:rsidRDefault="007F4767" w:rsidP="007F4767">
            <w:pPr>
              <w:widowControl w:val="0"/>
              <w:rPr>
                <w:rFonts w:ascii="Calibri" w:eastAsia="Calibri" w:hAnsi="Calibri"/>
              </w:rPr>
            </w:pPr>
          </w:p>
        </w:tc>
      </w:tr>
      <w:tr w:rsidR="007F4767" w:rsidRPr="007F4767" w14:paraId="13452DD9" w14:textId="77777777" w:rsidTr="000A7FF9">
        <w:trPr>
          <w:trHeight w:hRule="exact" w:val="307"/>
        </w:trPr>
        <w:tc>
          <w:tcPr>
            <w:tcW w:w="1975" w:type="dxa"/>
            <w:tcBorders>
              <w:left w:val="single" w:sz="4" w:space="0" w:color="auto"/>
            </w:tcBorders>
            <w:shd w:val="clear" w:color="auto" w:fill="000000"/>
          </w:tcPr>
          <w:p w14:paraId="1DC6F0AD" w14:textId="77777777" w:rsidR="007F4767" w:rsidRPr="007F4767" w:rsidRDefault="007F4767" w:rsidP="007F4767">
            <w:pPr>
              <w:widowControl w:val="0"/>
              <w:spacing w:line="310" w:lineRule="exact"/>
              <w:ind w:left="122"/>
              <w:rPr>
                <w:rFonts w:ascii="Calibri" w:eastAsia="Calibri" w:hAnsi="Calibri" w:cs="Calibri"/>
              </w:rPr>
            </w:pPr>
            <w:r w:rsidRPr="007F4767">
              <w:rPr>
                <w:rFonts w:ascii="Calibri" w:eastAsia="Calibri" w:hAnsi="Calibri"/>
                <w:b/>
              </w:rPr>
              <w:t>Semester</w:t>
            </w:r>
            <w:r w:rsidRPr="007F4767">
              <w:rPr>
                <w:rFonts w:ascii="Calibri" w:eastAsia="Calibri" w:hAnsi="Calibri"/>
                <w:b/>
                <w:spacing w:val="-1"/>
              </w:rPr>
              <w:t xml:space="preserve"> </w:t>
            </w:r>
            <w:r w:rsidRPr="007F4767">
              <w:rPr>
                <w:rFonts w:ascii="Calibri" w:eastAsia="Calibri" w:hAnsi="Calibri"/>
                <w:b/>
              </w:rPr>
              <w:t>5</w:t>
            </w:r>
          </w:p>
        </w:tc>
        <w:tc>
          <w:tcPr>
            <w:tcW w:w="1073" w:type="dxa"/>
            <w:tcBorders>
              <w:right w:val="single" w:sz="4" w:space="0" w:color="auto"/>
            </w:tcBorders>
            <w:shd w:val="clear" w:color="auto" w:fill="000000"/>
          </w:tcPr>
          <w:p w14:paraId="740BD4D1" w14:textId="77777777" w:rsidR="007F4767" w:rsidRPr="007F4767" w:rsidRDefault="007F4767" w:rsidP="007F4767">
            <w:pPr>
              <w:widowControl w:val="0"/>
              <w:spacing w:line="310" w:lineRule="exact"/>
              <w:ind w:left="8"/>
              <w:jc w:val="center"/>
              <w:rPr>
                <w:rFonts w:ascii="Calibri" w:eastAsia="Calibri" w:hAnsi="Calibri" w:cs="Calibri"/>
              </w:rPr>
            </w:pPr>
            <w:r w:rsidRPr="007F4767">
              <w:rPr>
                <w:rFonts w:ascii="Calibri" w:eastAsia="Calibri" w:hAnsi="Calibri"/>
                <w:b/>
              </w:rPr>
              <w:t>Credits</w:t>
            </w:r>
          </w:p>
        </w:tc>
        <w:tc>
          <w:tcPr>
            <w:tcW w:w="245" w:type="dxa"/>
            <w:vMerge w:val="restart"/>
            <w:tcBorders>
              <w:left w:val="single" w:sz="4" w:space="0" w:color="auto"/>
              <w:right w:val="single" w:sz="4" w:space="0" w:color="auto"/>
            </w:tcBorders>
          </w:tcPr>
          <w:p w14:paraId="04F04A12" w14:textId="77777777" w:rsidR="007F4767" w:rsidRPr="007F4767" w:rsidRDefault="007F4767" w:rsidP="007F4767">
            <w:pPr>
              <w:widowControl w:val="0"/>
              <w:rPr>
                <w:rFonts w:ascii="Calibri" w:eastAsia="Calibri" w:hAnsi="Calibri"/>
                <w:b/>
                <w:bCs/>
              </w:rPr>
            </w:pPr>
          </w:p>
        </w:tc>
        <w:tc>
          <w:tcPr>
            <w:tcW w:w="2014" w:type="dxa"/>
            <w:tcBorders>
              <w:left w:val="single" w:sz="4" w:space="0" w:color="auto"/>
            </w:tcBorders>
            <w:shd w:val="clear" w:color="auto" w:fill="000000"/>
          </w:tcPr>
          <w:p w14:paraId="115636A2" w14:textId="77777777" w:rsidR="007F4767" w:rsidRPr="007F4767" w:rsidRDefault="007F4767" w:rsidP="007F4767">
            <w:pPr>
              <w:widowControl w:val="0"/>
              <w:spacing w:line="315" w:lineRule="exact"/>
              <w:ind w:left="122"/>
              <w:rPr>
                <w:rFonts w:ascii="Calibri" w:eastAsia="Calibri" w:hAnsi="Calibri" w:cs="Calibri"/>
                <w:b/>
                <w:bCs/>
              </w:rPr>
            </w:pPr>
            <w:r w:rsidRPr="007F4767">
              <w:rPr>
                <w:rFonts w:ascii="Calibri" w:eastAsia="Calibri" w:hAnsi="Calibri"/>
                <w:b/>
                <w:bCs/>
              </w:rPr>
              <w:t>Semester</w:t>
            </w:r>
            <w:r w:rsidRPr="007F4767">
              <w:rPr>
                <w:rFonts w:ascii="Calibri" w:eastAsia="Calibri" w:hAnsi="Calibri"/>
                <w:b/>
                <w:bCs/>
                <w:spacing w:val="-1"/>
              </w:rPr>
              <w:t xml:space="preserve"> </w:t>
            </w:r>
            <w:r w:rsidRPr="007F4767">
              <w:rPr>
                <w:rFonts w:ascii="Calibri" w:eastAsia="Calibri" w:hAnsi="Calibri"/>
                <w:b/>
                <w:bCs/>
              </w:rPr>
              <w:t>6</w:t>
            </w:r>
          </w:p>
        </w:tc>
        <w:tc>
          <w:tcPr>
            <w:tcW w:w="1034" w:type="dxa"/>
            <w:tcBorders>
              <w:right w:val="single" w:sz="4" w:space="0" w:color="auto"/>
            </w:tcBorders>
            <w:shd w:val="clear" w:color="auto" w:fill="000000"/>
          </w:tcPr>
          <w:p w14:paraId="337AB121" w14:textId="77777777" w:rsidR="007F4767" w:rsidRPr="007F4767" w:rsidRDefault="007F4767" w:rsidP="007F4767">
            <w:pPr>
              <w:widowControl w:val="0"/>
              <w:spacing w:line="315" w:lineRule="exact"/>
              <w:ind w:left="8"/>
              <w:jc w:val="center"/>
              <w:rPr>
                <w:rFonts w:ascii="Calibri" w:eastAsia="Calibri" w:hAnsi="Calibri" w:cs="Calibri"/>
              </w:rPr>
            </w:pPr>
            <w:r w:rsidRPr="007F4767">
              <w:rPr>
                <w:rFonts w:ascii="Calibri" w:eastAsia="Calibri" w:hAnsi="Calibri"/>
                <w:b/>
              </w:rPr>
              <w:t>Credits</w:t>
            </w:r>
          </w:p>
        </w:tc>
        <w:tc>
          <w:tcPr>
            <w:tcW w:w="247" w:type="dxa"/>
            <w:vMerge w:val="restart"/>
            <w:tcBorders>
              <w:left w:val="single" w:sz="4" w:space="0" w:color="auto"/>
              <w:right w:val="single" w:sz="4" w:space="0" w:color="auto"/>
            </w:tcBorders>
            <w:textDirection w:val="btLr"/>
          </w:tcPr>
          <w:p w14:paraId="04EA1562" w14:textId="77777777" w:rsidR="007F4767" w:rsidRPr="007F4767" w:rsidRDefault="007F4767" w:rsidP="007F4767">
            <w:pPr>
              <w:widowControl w:val="0"/>
              <w:ind w:left="113" w:right="113"/>
              <w:rPr>
                <w:rFonts w:ascii="Calibri" w:eastAsia="Calibri" w:hAnsi="Calibri"/>
              </w:rPr>
            </w:pPr>
          </w:p>
        </w:tc>
        <w:tc>
          <w:tcPr>
            <w:tcW w:w="1913" w:type="dxa"/>
            <w:tcBorders>
              <w:left w:val="single" w:sz="4" w:space="0" w:color="auto"/>
            </w:tcBorders>
            <w:shd w:val="clear" w:color="auto" w:fill="000000"/>
          </w:tcPr>
          <w:p w14:paraId="234314A3" w14:textId="77777777" w:rsidR="007F4767" w:rsidRPr="007F4767" w:rsidRDefault="007F4767" w:rsidP="007F4767">
            <w:pPr>
              <w:widowControl w:val="0"/>
              <w:spacing w:line="315" w:lineRule="exact"/>
              <w:ind w:left="117"/>
              <w:rPr>
                <w:rFonts w:ascii="Calibri" w:eastAsia="Calibri" w:hAnsi="Calibri" w:cs="Calibri"/>
              </w:rPr>
            </w:pPr>
            <w:r w:rsidRPr="007F4767">
              <w:rPr>
                <w:rFonts w:ascii="Calibri" w:eastAsia="Calibri" w:hAnsi="Calibri"/>
                <w:b/>
              </w:rPr>
              <w:t>Semester</w:t>
            </w:r>
            <w:r w:rsidRPr="007F4767">
              <w:rPr>
                <w:rFonts w:ascii="Calibri" w:eastAsia="Calibri" w:hAnsi="Calibri"/>
                <w:b/>
                <w:spacing w:val="-1"/>
              </w:rPr>
              <w:t xml:space="preserve"> </w:t>
            </w:r>
            <w:r w:rsidRPr="007F4767">
              <w:rPr>
                <w:rFonts w:ascii="Calibri" w:eastAsia="Calibri" w:hAnsi="Calibri"/>
                <w:b/>
              </w:rPr>
              <w:t>7</w:t>
            </w:r>
          </w:p>
        </w:tc>
        <w:tc>
          <w:tcPr>
            <w:tcW w:w="1130" w:type="dxa"/>
            <w:tcBorders>
              <w:right w:val="single" w:sz="4" w:space="0" w:color="auto"/>
            </w:tcBorders>
            <w:shd w:val="clear" w:color="auto" w:fill="000000"/>
          </w:tcPr>
          <w:p w14:paraId="5F7B885B" w14:textId="77777777" w:rsidR="007F4767" w:rsidRPr="007F4767" w:rsidRDefault="007F4767" w:rsidP="007F4767">
            <w:pPr>
              <w:widowControl w:val="0"/>
              <w:spacing w:line="315" w:lineRule="exact"/>
              <w:ind w:left="8"/>
              <w:jc w:val="center"/>
              <w:rPr>
                <w:rFonts w:ascii="Calibri" w:eastAsia="Calibri" w:hAnsi="Calibri" w:cs="Calibri"/>
              </w:rPr>
            </w:pPr>
            <w:r w:rsidRPr="007F4767">
              <w:rPr>
                <w:rFonts w:ascii="Calibri" w:eastAsia="Calibri" w:hAnsi="Calibri"/>
                <w:b/>
              </w:rPr>
              <w:t>Credits</w:t>
            </w:r>
          </w:p>
        </w:tc>
        <w:tc>
          <w:tcPr>
            <w:tcW w:w="247" w:type="dxa"/>
            <w:vMerge w:val="restart"/>
            <w:tcBorders>
              <w:left w:val="single" w:sz="4" w:space="0" w:color="auto"/>
              <w:right w:val="single" w:sz="4" w:space="0" w:color="auto"/>
            </w:tcBorders>
          </w:tcPr>
          <w:p w14:paraId="212AEE6A" w14:textId="77777777" w:rsidR="007F4767" w:rsidRPr="007F4767" w:rsidRDefault="007F4767" w:rsidP="007F4767">
            <w:pPr>
              <w:widowControl w:val="0"/>
              <w:rPr>
                <w:rFonts w:ascii="Calibri" w:eastAsia="Calibri" w:hAnsi="Calibri"/>
              </w:rPr>
            </w:pPr>
          </w:p>
        </w:tc>
        <w:tc>
          <w:tcPr>
            <w:tcW w:w="1999" w:type="dxa"/>
            <w:tcBorders>
              <w:left w:val="single" w:sz="4" w:space="0" w:color="auto"/>
              <w:right w:val="single" w:sz="4" w:space="0" w:color="auto"/>
            </w:tcBorders>
            <w:shd w:val="clear" w:color="auto" w:fill="000000"/>
          </w:tcPr>
          <w:p w14:paraId="07092CCE" w14:textId="77777777" w:rsidR="007F4767" w:rsidRPr="007F4767" w:rsidRDefault="007F4767" w:rsidP="007F4767">
            <w:pPr>
              <w:widowControl w:val="0"/>
              <w:spacing w:line="315" w:lineRule="exact"/>
              <w:ind w:left="120"/>
              <w:rPr>
                <w:rFonts w:ascii="Calibri" w:eastAsia="Calibri" w:hAnsi="Calibri" w:cs="Calibri"/>
              </w:rPr>
            </w:pPr>
            <w:r w:rsidRPr="007F4767">
              <w:rPr>
                <w:rFonts w:ascii="Calibri" w:eastAsia="Calibri" w:hAnsi="Calibri"/>
                <w:b/>
              </w:rPr>
              <w:t>Semester</w:t>
            </w:r>
            <w:r w:rsidRPr="007F4767">
              <w:rPr>
                <w:rFonts w:ascii="Calibri" w:eastAsia="Calibri" w:hAnsi="Calibri"/>
                <w:b/>
                <w:spacing w:val="-1"/>
              </w:rPr>
              <w:t xml:space="preserve"> </w:t>
            </w:r>
            <w:r w:rsidRPr="007F4767">
              <w:rPr>
                <w:rFonts w:ascii="Calibri" w:eastAsia="Calibri" w:hAnsi="Calibri"/>
                <w:b/>
              </w:rPr>
              <w:t>8</w:t>
            </w:r>
          </w:p>
        </w:tc>
        <w:tc>
          <w:tcPr>
            <w:tcW w:w="1049" w:type="dxa"/>
            <w:tcBorders>
              <w:left w:val="single" w:sz="4" w:space="0" w:color="auto"/>
              <w:right w:val="single" w:sz="4" w:space="0" w:color="auto"/>
            </w:tcBorders>
            <w:shd w:val="clear" w:color="auto" w:fill="000000"/>
          </w:tcPr>
          <w:p w14:paraId="06089B94" w14:textId="77777777" w:rsidR="007F4767" w:rsidRPr="007F4767" w:rsidRDefault="007F4767" w:rsidP="007F4767">
            <w:pPr>
              <w:widowControl w:val="0"/>
              <w:spacing w:line="315" w:lineRule="exact"/>
              <w:ind w:left="132"/>
              <w:rPr>
                <w:rFonts w:ascii="Calibri" w:eastAsia="Calibri" w:hAnsi="Calibri" w:cs="Calibri"/>
              </w:rPr>
            </w:pPr>
            <w:r w:rsidRPr="007F4767">
              <w:rPr>
                <w:rFonts w:ascii="Calibri" w:eastAsia="Calibri" w:hAnsi="Calibri"/>
                <w:b/>
              </w:rPr>
              <w:t>Credits</w:t>
            </w:r>
          </w:p>
        </w:tc>
      </w:tr>
      <w:tr w:rsidR="007F4767" w:rsidRPr="007F4767" w14:paraId="68C3A28C" w14:textId="77777777" w:rsidTr="000A7FF9">
        <w:trPr>
          <w:trHeight w:hRule="exact" w:val="386"/>
        </w:trPr>
        <w:tc>
          <w:tcPr>
            <w:tcW w:w="1975" w:type="dxa"/>
            <w:tcBorders>
              <w:left w:val="single" w:sz="4" w:space="0" w:color="auto"/>
            </w:tcBorders>
          </w:tcPr>
          <w:p w14:paraId="5FFC9055" w14:textId="77777777" w:rsidR="007F4767" w:rsidRPr="007F4767" w:rsidRDefault="007F4767" w:rsidP="007F4767">
            <w:pPr>
              <w:widowControl w:val="0"/>
              <w:spacing w:before="23"/>
              <w:ind w:left="4"/>
              <w:rPr>
                <w:rFonts w:ascii="Calibri" w:eastAsia="Calibri" w:hAnsi="Calibri" w:cs="Calibri"/>
                <w:b/>
                <w:bCs/>
              </w:rPr>
            </w:pPr>
            <w:r w:rsidRPr="007F4767">
              <w:rPr>
                <w:rFonts w:ascii="Calibri" w:eastAsia="Calibri" w:hAnsi="Calibri" w:cs="Calibri"/>
                <w:b/>
                <w:bCs/>
              </w:rPr>
              <w:t>SW</w:t>
            </w:r>
            <w:r w:rsidRPr="007F4767">
              <w:rPr>
                <w:rFonts w:ascii="Calibri" w:eastAsia="Calibri" w:hAnsi="Calibri" w:cs="Calibri"/>
                <w:b/>
                <w:bCs/>
                <w:spacing w:val="-3"/>
              </w:rPr>
              <w:t xml:space="preserve"> 362</w:t>
            </w:r>
            <w:r w:rsidRPr="007F4767">
              <w:rPr>
                <w:rFonts w:ascii="Calibri" w:eastAsia="Calibri" w:hAnsi="Calibri" w:cs="Calibri"/>
                <w:b/>
                <w:bCs/>
              </w:rPr>
              <w:t>**</w:t>
            </w:r>
          </w:p>
        </w:tc>
        <w:tc>
          <w:tcPr>
            <w:tcW w:w="1073" w:type="dxa"/>
            <w:tcBorders>
              <w:right w:val="single" w:sz="4" w:space="0" w:color="auto"/>
            </w:tcBorders>
          </w:tcPr>
          <w:p w14:paraId="7739F70D" w14:textId="77777777" w:rsidR="007F4767" w:rsidRPr="007F4767" w:rsidRDefault="007F4767" w:rsidP="007F4767">
            <w:pPr>
              <w:widowControl w:val="0"/>
              <w:spacing w:before="23"/>
              <w:ind w:left="19"/>
              <w:jc w:val="center"/>
              <w:rPr>
                <w:rFonts w:ascii="Calibri" w:eastAsia="Calibri" w:hAnsi="Calibri" w:cs="Calibri"/>
              </w:rPr>
            </w:pPr>
            <w:r w:rsidRPr="007F4767">
              <w:rPr>
                <w:rFonts w:ascii="Calibri" w:eastAsia="Calibri" w:hAnsi="Calibri" w:cs="Calibri"/>
              </w:rPr>
              <w:t>3</w:t>
            </w:r>
          </w:p>
        </w:tc>
        <w:tc>
          <w:tcPr>
            <w:tcW w:w="245" w:type="dxa"/>
            <w:vMerge/>
            <w:tcBorders>
              <w:left w:val="single" w:sz="4" w:space="0" w:color="auto"/>
              <w:right w:val="single" w:sz="4" w:space="0" w:color="auto"/>
            </w:tcBorders>
          </w:tcPr>
          <w:p w14:paraId="05C79654" w14:textId="77777777" w:rsidR="007F4767" w:rsidRPr="007F4767" w:rsidRDefault="007F4767" w:rsidP="007F4767">
            <w:pPr>
              <w:widowControl w:val="0"/>
              <w:rPr>
                <w:rFonts w:ascii="Calibri" w:eastAsia="Calibri" w:hAnsi="Calibri" w:cs="Calibri"/>
                <w:b/>
                <w:bCs/>
              </w:rPr>
            </w:pPr>
          </w:p>
        </w:tc>
        <w:tc>
          <w:tcPr>
            <w:tcW w:w="2014" w:type="dxa"/>
            <w:tcBorders>
              <w:left w:val="single" w:sz="4" w:space="0" w:color="auto"/>
            </w:tcBorders>
          </w:tcPr>
          <w:p w14:paraId="54DEB782" w14:textId="77777777" w:rsidR="007F4767" w:rsidRPr="007F4767" w:rsidRDefault="007F4767" w:rsidP="007F4767">
            <w:pPr>
              <w:widowControl w:val="0"/>
              <w:spacing w:before="9"/>
              <w:ind w:left="7"/>
              <w:rPr>
                <w:rFonts w:ascii="Calibri" w:eastAsia="Calibri" w:hAnsi="Calibri" w:cs="Calibri"/>
                <w:b/>
                <w:bCs/>
              </w:rPr>
            </w:pPr>
            <w:r w:rsidRPr="007F4767">
              <w:rPr>
                <w:rFonts w:ascii="Calibri" w:eastAsia="Calibri" w:hAnsi="Calibri" w:cs="Calibri"/>
                <w:b/>
                <w:bCs/>
              </w:rPr>
              <w:t>SW</w:t>
            </w:r>
            <w:r w:rsidRPr="007F4767">
              <w:rPr>
                <w:rFonts w:ascii="Calibri" w:eastAsia="Calibri" w:hAnsi="Calibri" w:cs="Calibri"/>
                <w:b/>
                <w:bCs/>
                <w:spacing w:val="-3"/>
              </w:rPr>
              <w:t xml:space="preserve"> </w:t>
            </w:r>
            <w:r w:rsidRPr="007F4767">
              <w:rPr>
                <w:rFonts w:ascii="Calibri" w:eastAsia="Calibri" w:hAnsi="Calibri" w:cs="Calibri"/>
                <w:b/>
                <w:bCs/>
              </w:rPr>
              <w:t>364**</w:t>
            </w:r>
          </w:p>
        </w:tc>
        <w:tc>
          <w:tcPr>
            <w:tcW w:w="1034" w:type="dxa"/>
            <w:tcBorders>
              <w:right w:val="single" w:sz="4" w:space="0" w:color="auto"/>
            </w:tcBorders>
          </w:tcPr>
          <w:p w14:paraId="7F32C965" w14:textId="77777777" w:rsidR="007F4767" w:rsidRPr="007F4767" w:rsidRDefault="007F4767" w:rsidP="007F4767">
            <w:pPr>
              <w:widowControl w:val="0"/>
              <w:spacing w:before="9"/>
              <w:ind w:left="19"/>
              <w:jc w:val="center"/>
              <w:rPr>
                <w:rFonts w:ascii="Calibri" w:eastAsia="Calibri" w:hAnsi="Calibri" w:cs="Calibri"/>
              </w:rPr>
            </w:pPr>
            <w:r w:rsidRPr="007F4767">
              <w:rPr>
                <w:rFonts w:ascii="Calibri" w:eastAsia="Calibri" w:hAnsi="Calibri" w:cs="Calibri"/>
              </w:rPr>
              <w:t>3</w:t>
            </w:r>
          </w:p>
        </w:tc>
        <w:tc>
          <w:tcPr>
            <w:tcW w:w="247" w:type="dxa"/>
            <w:vMerge/>
            <w:tcBorders>
              <w:left w:val="single" w:sz="4" w:space="0" w:color="auto"/>
              <w:right w:val="single" w:sz="4" w:space="0" w:color="auto"/>
            </w:tcBorders>
          </w:tcPr>
          <w:p w14:paraId="5A65195B" w14:textId="77777777" w:rsidR="007F4767" w:rsidRPr="007F4767" w:rsidRDefault="007F4767" w:rsidP="007F4767">
            <w:pPr>
              <w:widowControl w:val="0"/>
              <w:rPr>
                <w:rFonts w:ascii="Calibri" w:eastAsia="Calibri" w:hAnsi="Calibri" w:cs="Calibri"/>
              </w:rPr>
            </w:pPr>
          </w:p>
        </w:tc>
        <w:tc>
          <w:tcPr>
            <w:tcW w:w="1913" w:type="dxa"/>
            <w:tcBorders>
              <w:left w:val="single" w:sz="4" w:space="0" w:color="auto"/>
            </w:tcBorders>
          </w:tcPr>
          <w:p w14:paraId="738AA706" w14:textId="77777777" w:rsidR="007F4767" w:rsidRPr="007F4767" w:rsidRDefault="007F4767" w:rsidP="007F4767">
            <w:pPr>
              <w:widowControl w:val="0"/>
              <w:spacing w:before="17"/>
              <w:rPr>
                <w:rFonts w:ascii="Calibri" w:eastAsia="Calibri" w:hAnsi="Calibri" w:cs="Calibri"/>
                <w:b/>
                <w:bCs/>
              </w:rPr>
            </w:pPr>
            <w:r w:rsidRPr="007F4767">
              <w:rPr>
                <w:rFonts w:ascii="Calibri" w:eastAsia="Calibri" w:hAnsi="Calibri" w:cs="Calibri"/>
                <w:b/>
                <w:bCs/>
              </w:rPr>
              <w:t>SW</w:t>
            </w:r>
            <w:r w:rsidRPr="007F4767">
              <w:rPr>
                <w:rFonts w:ascii="Calibri" w:eastAsia="Calibri" w:hAnsi="Calibri" w:cs="Calibri"/>
                <w:b/>
                <w:bCs/>
                <w:spacing w:val="-3"/>
              </w:rPr>
              <w:t xml:space="preserve"> </w:t>
            </w:r>
            <w:r w:rsidRPr="007F4767">
              <w:rPr>
                <w:rFonts w:ascii="Calibri" w:eastAsia="Calibri" w:hAnsi="Calibri" w:cs="Calibri"/>
                <w:b/>
                <w:bCs/>
              </w:rPr>
              <w:t>397</w:t>
            </w:r>
          </w:p>
        </w:tc>
        <w:tc>
          <w:tcPr>
            <w:tcW w:w="1130" w:type="dxa"/>
            <w:tcBorders>
              <w:right w:val="single" w:sz="4" w:space="0" w:color="auto"/>
            </w:tcBorders>
          </w:tcPr>
          <w:p w14:paraId="293691C2" w14:textId="77777777" w:rsidR="007F4767" w:rsidRPr="007F4767" w:rsidRDefault="007F4767" w:rsidP="007F4767">
            <w:pPr>
              <w:widowControl w:val="0"/>
              <w:spacing w:before="37"/>
              <w:ind w:right="13"/>
              <w:jc w:val="center"/>
              <w:rPr>
                <w:rFonts w:ascii="Calibri" w:eastAsia="Calibri" w:hAnsi="Calibri" w:cs="Calibri"/>
              </w:rPr>
            </w:pPr>
            <w:r w:rsidRPr="007F4767">
              <w:rPr>
                <w:rFonts w:ascii="Calibri" w:eastAsia="Calibri" w:hAnsi="Calibri" w:cs="Calibri"/>
              </w:rPr>
              <w:t>2</w:t>
            </w:r>
          </w:p>
        </w:tc>
        <w:tc>
          <w:tcPr>
            <w:tcW w:w="247" w:type="dxa"/>
            <w:vMerge/>
            <w:tcBorders>
              <w:left w:val="single" w:sz="4" w:space="0" w:color="auto"/>
              <w:right w:val="single" w:sz="4" w:space="0" w:color="auto"/>
            </w:tcBorders>
          </w:tcPr>
          <w:p w14:paraId="2D828DA1" w14:textId="77777777" w:rsidR="007F4767" w:rsidRPr="007F4767" w:rsidRDefault="007F4767" w:rsidP="007F4767">
            <w:pPr>
              <w:widowControl w:val="0"/>
              <w:rPr>
                <w:rFonts w:ascii="Calibri" w:eastAsia="Calibri" w:hAnsi="Calibri" w:cs="Calibri"/>
              </w:rPr>
            </w:pPr>
          </w:p>
        </w:tc>
        <w:tc>
          <w:tcPr>
            <w:tcW w:w="1999" w:type="dxa"/>
            <w:tcBorders>
              <w:left w:val="single" w:sz="4" w:space="0" w:color="auto"/>
            </w:tcBorders>
          </w:tcPr>
          <w:p w14:paraId="04801E47" w14:textId="77777777" w:rsidR="007F4767" w:rsidRPr="007F4767" w:rsidRDefault="007F4767" w:rsidP="007F4767">
            <w:pPr>
              <w:widowControl w:val="0"/>
              <w:spacing w:before="9"/>
              <w:rPr>
                <w:rFonts w:ascii="Calibri" w:eastAsia="Calibri" w:hAnsi="Calibri" w:cs="Calibri"/>
                <w:b/>
                <w:bCs/>
                <w:strike/>
              </w:rPr>
            </w:pPr>
            <w:r w:rsidRPr="007F4767">
              <w:rPr>
                <w:rFonts w:ascii="Calibri" w:eastAsia="Calibri" w:hAnsi="Calibri" w:cs="Calibri"/>
                <w:b/>
                <w:bCs/>
              </w:rPr>
              <w:t>SW</w:t>
            </w:r>
            <w:r w:rsidRPr="007F4767">
              <w:rPr>
                <w:rFonts w:ascii="Calibri" w:eastAsia="Calibri" w:hAnsi="Calibri" w:cs="Calibri"/>
                <w:b/>
                <w:bCs/>
                <w:spacing w:val="-3"/>
              </w:rPr>
              <w:t xml:space="preserve"> </w:t>
            </w:r>
            <w:r w:rsidRPr="007F4767">
              <w:rPr>
                <w:rFonts w:ascii="Calibri" w:eastAsia="Calibri" w:hAnsi="Calibri" w:cs="Calibri"/>
                <w:b/>
                <w:bCs/>
              </w:rPr>
              <w:t>498</w:t>
            </w:r>
          </w:p>
        </w:tc>
        <w:tc>
          <w:tcPr>
            <w:tcW w:w="1049" w:type="dxa"/>
            <w:tcBorders>
              <w:right w:val="single" w:sz="4" w:space="0" w:color="auto"/>
            </w:tcBorders>
          </w:tcPr>
          <w:p w14:paraId="42163387" w14:textId="77777777" w:rsidR="007F4767" w:rsidRPr="007F4767" w:rsidRDefault="007F4767" w:rsidP="007F4767">
            <w:pPr>
              <w:widowControl w:val="0"/>
              <w:spacing w:before="9"/>
              <w:ind w:left="29"/>
              <w:rPr>
                <w:rFonts w:ascii="Calibri" w:eastAsia="Calibri" w:hAnsi="Calibri" w:cs="Calibri"/>
                <w:strike/>
              </w:rPr>
            </w:pPr>
            <w:r w:rsidRPr="007F4767">
              <w:rPr>
                <w:rFonts w:ascii="Calibri" w:eastAsia="Calibri" w:hAnsi="Calibri"/>
              </w:rPr>
              <w:t xml:space="preserve">       3</w:t>
            </w:r>
          </w:p>
        </w:tc>
      </w:tr>
      <w:tr w:rsidR="007F4767" w:rsidRPr="007F4767" w14:paraId="0F707555" w14:textId="77777777" w:rsidTr="000A7FF9">
        <w:trPr>
          <w:trHeight w:hRule="exact" w:val="349"/>
        </w:trPr>
        <w:tc>
          <w:tcPr>
            <w:tcW w:w="1975" w:type="dxa"/>
            <w:tcBorders>
              <w:left w:val="single" w:sz="4" w:space="0" w:color="auto"/>
            </w:tcBorders>
            <w:shd w:val="clear" w:color="auto" w:fill="DADADA"/>
          </w:tcPr>
          <w:p w14:paraId="343FD344" w14:textId="77777777" w:rsidR="007F4767" w:rsidRPr="007F4767" w:rsidRDefault="007F4767" w:rsidP="007F4767">
            <w:pPr>
              <w:widowControl w:val="0"/>
              <w:spacing w:line="328" w:lineRule="exact"/>
              <w:ind w:left="4"/>
              <w:rPr>
                <w:rFonts w:ascii="Calibri" w:eastAsia="Calibri" w:hAnsi="Calibri" w:cs="Calibri"/>
                <w:b/>
                <w:bCs/>
              </w:rPr>
            </w:pPr>
            <w:r w:rsidRPr="007F4767">
              <w:rPr>
                <w:rFonts w:ascii="Calibri" w:eastAsia="Calibri" w:hAnsi="Calibri" w:cs="Calibri"/>
                <w:b/>
                <w:bCs/>
              </w:rPr>
              <w:t>SW 466</w:t>
            </w:r>
          </w:p>
        </w:tc>
        <w:tc>
          <w:tcPr>
            <w:tcW w:w="1073" w:type="dxa"/>
            <w:tcBorders>
              <w:right w:val="single" w:sz="4" w:space="0" w:color="auto"/>
            </w:tcBorders>
            <w:shd w:val="clear" w:color="auto" w:fill="DADADA"/>
          </w:tcPr>
          <w:p w14:paraId="0F989B97" w14:textId="77777777" w:rsidR="007F4767" w:rsidRPr="007F4767" w:rsidRDefault="007F4767" w:rsidP="007F4767">
            <w:pPr>
              <w:widowControl w:val="0"/>
              <w:spacing w:line="328" w:lineRule="exact"/>
              <w:ind w:left="19"/>
              <w:jc w:val="center"/>
              <w:rPr>
                <w:rFonts w:ascii="Calibri" w:eastAsia="Calibri" w:hAnsi="Calibri" w:cs="Calibri"/>
              </w:rPr>
            </w:pPr>
            <w:r w:rsidRPr="007F4767">
              <w:rPr>
                <w:rFonts w:ascii="Calibri" w:eastAsia="Calibri" w:hAnsi="Calibri" w:cs="Calibri"/>
              </w:rPr>
              <w:t>3</w:t>
            </w:r>
          </w:p>
        </w:tc>
        <w:tc>
          <w:tcPr>
            <w:tcW w:w="245" w:type="dxa"/>
            <w:vMerge/>
            <w:tcBorders>
              <w:left w:val="single" w:sz="4" w:space="0" w:color="auto"/>
              <w:right w:val="single" w:sz="4" w:space="0" w:color="auto"/>
            </w:tcBorders>
          </w:tcPr>
          <w:p w14:paraId="6C95B90F" w14:textId="77777777" w:rsidR="007F4767" w:rsidRPr="007F4767" w:rsidRDefault="007F4767" w:rsidP="007F4767">
            <w:pPr>
              <w:widowControl w:val="0"/>
              <w:rPr>
                <w:rFonts w:ascii="Calibri" w:eastAsia="Calibri" w:hAnsi="Calibri" w:cs="Calibri"/>
                <w:b/>
                <w:bCs/>
              </w:rPr>
            </w:pPr>
          </w:p>
        </w:tc>
        <w:tc>
          <w:tcPr>
            <w:tcW w:w="2014" w:type="dxa"/>
            <w:tcBorders>
              <w:left w:val="single" w:sz="4" w:space="0" w:color="auto"/>
            </w:tcBorders>
            <w:shd w:val="clear" w:color="auto" w:fill="DADADA"/>
          </w:tcPr>
          <w:p w14:paraId="46E9600C" w14:textId="77777777" w:rsidR="007F4767" w:rsidRPr="007F4767" w:rsidRDefault="007F4767" w:rsidP="007F4767">
            <w:pPr>
              <w:widowControl w:val="0"/>
              <w:spacing w:line="328" w:lineRule="exact"/>
              <w:ind w:left="7"/>
              <w:rPr>
                <w:rFonts w:ascii="Calibri" w:eastAsia="Calibri" w:hAnsi="Calibri" w:cs="Calibri"/>
                <w:b/>
                <w:bCs/>
              </w:rPr>
            </w:pPr>
            <w:r w:rsidRPr="007F4767">
              <w:rPr>
                <w:rFonts w:ascii="Calibri" w:eastAsia="Calibri" w:hAnsi="Calibri" w:cs="Calibri"/>
                <w:b/>
                <w:bCs/>
              </w:rPr>
              <w:t>SW</w:t>
            </w:r>
            <w:r w:rsidRPr="007F4767">
              <w:rPr>
                <w:rFonts w:ascii="Calibri" w:eastAsia="Calibri" w:hAnsi="Calibri" w:cs="Calibri"/>
                <w:b/>
                <w:bCs/>
                <w:spacing w:val="-3"/>
              </w:rPr>
              <w:t xml:space="preserve"> </w:t>
            </w:r>
            <w:r w:rsidRPr="007F4767">
              <w:rPr>
                <w:rFonts w:ascii="Calibri" w:eastAsia="Calibri" w:hAnsi="Calibri" w:cs="Calibri"/>
                <w:b/>
                <w:bCs/>
              </w:rPr>
              <w:t>365**</w:t>
            </w:r>
          </w:p>
        </w:tc>
        <w:tc>
          <w:tcPr>
            <w:tcW w:w="1034" w:type="dxa"/>
            <w:tcBorders>
              <w:right w:val="single" w:sz="4" w:space="0" w:color="auto"/>
            </w:tcBorders>
            <w:shd w:val="clear" w:color="auto" w:fill="DADADA"/>
          </w:tcPr>
          <w:p w14:paraId="02167FE9" w14:textId="77777777" w:rsidR="007F4767" w:rsidRPr="007F4767" w:rsidRDefault="007F4767" w:rsidP="007F4767">
            <w:pPr>
              <w:widowControl w:val="0"/>
              <w:spacing w:line="328" w:lineRule="exact"/>
              <w:ind w:left="19"/>
              <w:jc w:val="center"/>
              <w:rPr>
                <w:rFonts w:ascii="Calibri" w:eastAsia="Calibri" w:hAnsi="Calibri" w:cs="Calibri"/>
              </w:rPr>
            </w:pPr>
            <w:r w:rsidRPr="007F4767">
              <w:rPr>
                <w:rFonts w:ascii="Calibri" w:eastAsia="Calibri" w:hAnsi="Calibri" w:cs="Calibri"/>
              </w:rPr>
              <w:t>3</w:t>
            </w:r>
          </w:p>
        </w:tc>
        <w:tc>
          <w:tcPr>
            <w:tcW w:w="247" w:type="dxa"/>
            <w:vMerge/>
            <w:tcBorders>
              <w:left w:val="single" w:sz="4" w:space="0" w:color="auto"/>
              <w:right w:val="single" w:sz="4" w:space="0" w:color="auto"/>
            </w:tcBorders>
          </w:tcPr>
          <w:p w14:paraId="3435AF10" w14:textId="77777777" w:rsidR="007F4767" w:rsidRPr="007F4767" w:rsidRDefault="007F4767" w:rsidP="007F4767">
            <w:pPr>
              <w:widowControl w:val="0"/>
              <w:rPr>
                <w:rFonts w:ascii="Calibri" w:eastAsia="Calibri" w:hAnsi="Calibri" w:cs="Calibri"/>
              </w:rPr>
            </w:pPr>
          </w:p>
        </w:tc>
        <w:tc>
          <w:tcPr>
            <w:tcW w:w="1913" w:type="dxa"/>
            <w:tcBorders>
              <w:left w:val="single" w:sz="4" w:space="0" w:color="auto"/>
            </w:tcBorders>
            <w:shd w:val="clear" w:color="auto" w:fill="DADADA"/>
          </w:tcPr>
          <w:p w14:paraId="0A89D31B" w14:textId="77777777" w:rsidR="007F4767" w:rsidRPr="007F4767" w:rsidRDefault="007F4767" w:rsidP="007F4767">
            <w:pPr>
              <w:widowControl w:val="0"/>
              <w:spacing w:line="309" w:lineRule="exact"/>
              <w:rPr>
                <w:rFonts w:ascii="Calibri" w:eastAsia="Calibri" w:hAnsi="Calibri" w:cs="Calibri"/>
                <w:b/>
                <w:bCs/>
              </w:rPr>
            </w:pPr>
            <w:r w:rsidRPr="007F4767">
              <w:rPr>
                <w:rFonts w:ascii="Calibri" w:eastAsia="Calibri" w:hAnsi="Calibri" w:cs="Calibri"/>
                <w:b/>
                <w:bCs/>
              </w:rPr>
              <w:t>SW</w:t>
            </w:r>
            <w:r w:rsidRPr="007F4767">
              <w:rPr>
                <w:rFonts w:ascii="Calibri" w:eastAsia="Calibri" w:hAnsi="Calibri" w:cs="Calibri"/>
                <w:b/>
                <w:bCs/>
                <w:spacing w:val="-3"/>
              </w:rPr>
              <w:t xml:space="preserve"> </w:t>
            </w:r>
            <w:r w:rsidRPr="007F4767">
              <w:rPr>
                <w:rFonts w:ascii="Calibri" w:eastAsia="Calibri" w:hAnsi="Calibri" w:cs="Calibri"/>
                <w:b/>
                <w:bCs/>
              </w:rPr>
              <w:t>398</w:t>
            </w:r>
          </w:p>
        </w:tc>
        <w:tc>
          <w:tcPr>
            <w:tcW w:w="1130" w:type="dxa"/>
            <w:tcBorders>
              <w:right w:val="single" w:sz="4" w:space="0" w:color="auto"/>
            </w:tcBorders>
            <w:shd w:val="clear" w:color="auto" w:fill="DADADA"/>
          </w:tcPr>
          <w:p w14:paraId="64747891" w14:textId="77777777" w:rsidR="007F4767" w:rsidRPr="007F4767" w:rsidRDefault="007F4767" w:rsidP="007F4767">
            <w:pPr>
              <w:widowControl w:val="0"/>
              <w:spacing w:line="319" w:lineRule="exact"/>
              <w:ind w:right="33"/>
              <w:jc w:val="center"/>
              <w:rPr>
                <w:rFonts w:ascii="Calibri" w:eastAsia="Calibri" w:hAnsi="Calibri" w:cs="Calibri"/>
              </w:rPr>
            </w:pPr>
            <w:r w:rsidRPr="007F4767">
              <w:rPr>
                <w:rFonts w:ascii="Calibri" w:eastAsia="Calibri" w:hAnsi="Calibri" w:cs="Calibri"/>
              </w:rPr>
              <w:t>3</w:t>
            </w:r>
          </w:p>
        </w:tc>
        <w:tc>
          <w:tcPr>
            <w:tcW w:w="247" w:type="dxa"/>
            <w:vMerge/>
            <w:tcBorders>
              <w:left w:val="single" w:sz="4" w:space="0" w:color="auto"/>
              <w:right w:val="single" w:sz="4" w:space="0" w:color="auto"/>
            </w:tcBorders>
          </w:tcPr>
          <w:p w14:paraId="634230A2" w14:textId="77777777" w:rsidR="007F4767" w:rsidRPr="007F4767" w:rsidRDefault="007F4767" w:rsidP="007F4767">
            <w:pPr>
              <w:widowControl w:val="0"/>
              <w:rPr>
                <w:rFonts w:ascii="Calibri" w:eastAsia="Calibri" w:hAnsi="Calibri" w:cs="Calibri"/>
              </w:rPr>
            </w:pPr>
          </w:p>
        </w:tc>
        <w:tc>
          <w:tcPr>
            <w:tcW w:w="1999" w:type="dxa"/>
            <w:tcBorders>
              <w:left w:val="single" w:sz="4" w:space="0" w:color="auto"/>
            </w:tcBorders>
            <w:shd w:val="clear" w:color="auto" w:fill="DADADA"/>
          </w:tcPr>
          <w:p w14:paraId="7D50AE82" w14:textId="77777777" w:rsidR="007F4767" w:rsidRPr="007F4767" w:rsidRDefault="007F4767" w:rsidP="007F4767">
            <w:pPr>
              <w:widowControl w:val="0"/>
              <w:spacing w:line="328" w:lineRule="exact"/>
              <w:ind w:left="4"/>
              <w:rPr>
                <w:rFonts w:ascii="Calibri" w:eastAsia="Calibri" w:hAnsi="Calibri" w:cs="Calibri"/>
              </w:rPr>
            </w:pPr>
            <w:r w:rsidRPr="007F4767">
              <w:rPr>
                <w:rFonts w:ascii="Calibri" w:eastAsia="Calibri" w:hAnsi="Calibri" w:cs="Calibri"/>
              </w:rPr>
              <w:t>General</w:t>
            </w:r>
            <w:r w:rsidRPr="007F4767">
              <w:rPr>
                <w:rFonts w:ascii="Calibri" w:eastAsia="Calibri" w:hAnsi="Calibri" w:cs="Calibri"/>
                <w:spacing w:val="-5"/>
              </w:rPr>
              <w:t xml:space="preserve"> </w:t>
            </w:r>
            <w:r w:rsidRPr="007F4767">
              <w:rPr>
                <w:rFonts w:ascii="Calibri" w:eastAsia="Calibri" w:hAnsi="Calibri" w:cs="Calibri"/>
              </w:rPr>
              <w:t>Elective</w:t>
            </w:r>
          </w:p>
        </w:tc>
        <w:tc>
          <w:tcPr>
            <w:tcW w:w="1049" w:type="dxa"/>
            <w:tcBorders>
              <w:right w:val="single" w:sz="4" w:space="0" w:color="auto"/>
            </w:tcBorders>
            <w:shd w:val="clear" w:color="auto" w:fill="DADADA"/>
          </w:tcPr>
          <w:p w14:paraId="1B43B481" w14:textId="77777777" w:rsidR="007F4767" w:rsidRPr="007F4767" w:rsidRDefault="007F4767" w:rsidP="007F4767">
            <w:pPr>
              <w:widowControl w:val="0"/>
              <w:spacing w:line="328" w:lineRule="exact"/>
              <w:ind w:left="29"/>
              <w:rPr>
                <w:rFonts w:ascii="Calibri" w:eastAsia="Calibri" w:hAnsi="Calibri" w:cs="Calibri"/>
              </w:rPr>
            </w:pPr>
            <w:r w:rsidRPr="007F4767">
              <w:rPr>
                <w:rFonts w:ascii="Calibri" w:eastAsia="Calibri" w:hAnsi="Calibri"/>
              </w:rPr>
              <w:t xml:space="preserve">       3</w:t>
            </w:r>
          </w:p>
        </w:tc>
      </w:tr>
      <w:tr w:rsidR="007F4767" w:rsidRPr="007F4767" w14:paraId="095F00AE" w14:textId="77777777" w:rsidTr="000A7FF9">
        <w:trPr>
          <w:trHeight w:hRule="exact" w:val="353"/>
        </w:trPr>
        <w:tc>
          <w:tcPr>
            <w:tcW w:w="1975" w:type="dxa"/>
            <w:tcBorders>
              <w:left w:val="single" w:sz="4" w:space="0" w:color="auto"/>
            </w:tcBorders>
          </w:tcPr>
          <w:p w14:paraId="685207C2" w14:textId="77777777" w:rsidR="007F4767" w:rsidRPr="007F4767" w:rsidRDefault="007F4767" w:rsidP="007F4767">
            <w:pPr>
              <w:widowControl w:val="0"/>
              <w:spacing w:line="329" w:lineRule="exact"/>
              <w:ind w:left="4"/>
              <w:rPr>
                <w:rFonts w:ascii="Calibri" w:eastAsia="Calibri" w:hAnsi="Calibri" w:cs="Calibri"/>
              </w:rPr>
            </w:pPr>
            <w:r w:rsidRPr="007F4767">
              <w:rPr>
                <w:rFonts w:ascii="Calibri" w:eastAsia="Calibri" w:hAnsi="Calibri" w:cs="Calibri"/>
              </w:rPr>
              <w:t>General</w:t>
            </w:r>
            <w:r w:rsidRPr="007F4767">
              <w:rPr>
                <w:rFonts w:ascii="Calibri" w:eastAsia="Calibri" w:hAnsi="Calibri" w:cs="Calibri"/>
                <w:spacing w:val="-5"/>
              </w:rPr>
              <w:t xml:space="preserve"> </w:t>
            </w:r>
            <w:r w:rsidRPr="007F4767">
              <w:rPr>
                <w:rFonts w:ascii="Calibri" w:eastAsia="Calibri" w:hAnsi="Calibri" w:cs="Calibri"/>
              </w:rPr>
              <w:t>Elective</w:t>
            </w:r>
          </w:p>
        </w:tc>
        <w:tc>
          <w:tcPr>
            <w:tcW w:w="1073" w:type="dxa"/>
            <w:tcBorders>
              <w:right w:val="single" w:sz="4" w:space="0" w:color="auto"/>
            </w:tcBorders>
          </w:tcPr>
          <w:p w14:paraId="2E007B10" w14:textId="77777777" w:rsidR="007F4767" w:rsidRPr="007F4767" w:rsidRDefault="007F4767" w:rsidP="007F4767">
            <w:pPr>
              <w:widowControl w:val="0"/>
              <w:spacing w:line="329" w:lineRule="exact"/>
              <w:ind w:left="19"/>
              <w:jc w:val="center"/>
              <w:rPr>
                <w:rFonts w:ascii="Calibri" w:eastAsia="Calibri" w:hAnsi="Calibri" w:cs="Calibri"/>
              </w:rPr>
            </w:pPr>
            <w:r w:rsidRPr="007F4767">
              <w:rPr>
                <w:rFonts w:ascii="Calibri" w:eastAsia="Calibri" w:hAnsi="Calibri" w:cs="Calibri"/>
              </w:rPr>
              <w:t>3</w:t>
            </w:r>
          </w:p>
        </w:tc>
        <w:tc>
          <w:tcPr>
            <w:tcW w:w="245" w:type="dxa"/>
            <w:vMerge/>
            <w:tcBorders>
              <w:left w:val="single" w:sz="4" w:space="0" w:color="auto"/>
              <w:right w:val="single" w:sz="4" w:space="0" w:color="auto"/>
            </w:tcBorders>
          </w:tcPr>
          <w:p w14:paraId="637DE9A1" w14:textId="77777777" w:rsidR="007F4767" w:rsidRPr="007F4767" w:rsidRDefault="007F4767" w:rsidP="007F4767">
            <w:pPr>
              <w:widowControl w:val="0"/>
              <w:rPr>
                <w:rFonts w:ascii="Calibri" w:eastAsia="Calibri" w:hAnsi="Calibri" w:cs="Calibri"/>
                <w:b/>
                <w:bCs/>
              </w:rPr>
            </w:pPr>
          </w:p>
        </w:tc>
        <w:tc>
          <w:tcPr>
            <w:tcW w:w="2014" w:type="dxa"/>
            <w:tcBorders>
              <w:left w:val="single" w:sz="4" w:space="0" w:color="auto"/>
            </w:tcBorders>
          </w:tcPr>
          <w:p w14:paraId="7078B701" w14:textId="77777777" w:rsidR="007F4767" w:rsidRPr="007F4767" w:rsidRDefault="007F4767" w:rsidP="007F4767">
            <w:pPr>
              <w:widowControl w:val="0"/>
              <w:spacing w:line="329" w:lineRule="exact"/>
              <w:ind w:left="7"/>
              <w:rPr>
                <w:rFonts w:ascii="Calibri" w:eastAsia="Calibri" w:hAnsi="Calibri" w:cs="Calibri"/>
                <w:b/>
                <w:bCs/>
              </w:rPr>
            </w:pPr>
            <w:r w:rsidRPr="007F4767">
              <w:rPr>
                <w:rFonts w:ascii="Calibri" w:eastAsia="Calibri" w:hAnsi="Calibri" w:cs="Calibri"/>
                <w:b/>
                <w:bCs/>
              </w:rPr>
              <w:t>SW</w:t>
            </w:r>
            <w:r w:rsidRPr="007F4767">
              <w:rPr>
                <w:rFonts w:ascii="Calibri" w:eastAsia="Calibri" w:hAnsi="Calibri" w:cs="Calibri"/>
                <w:b/>
                <w:bCs/>
                <w:spacing w:val="-3"/>
              </w:rPr>
              <w:t xml:space="preserve"> </w:t>
            </w:r>
            <w:r w:rsidRPr="007F4767">
              <w:rPr>
                <w:rFonts w:ascii="Calibri" w:eastAsia="Calibri" w:hAnsi="Calibri" w:cs="Calibri"/>
                <w:b/>
                <w:bCs/>
              </w:rPr>
              <w:t>340</w:t>
            </w:r>
          </w:p>
        </w:tc>
        <w:tc>
          <w:tcPr>
            <w:tcW w:w="1034" w:type="dxa"/>
            <w:tcBorders>
              <w:right w:val="single" w:sz="4" w:space="0" w:color="auto"/>
            </w:tcBorders>
          </w:tcPr>
          <w:p w14:paraId="62118252" w14:textId="77777777" w:rsidR="007F4767" w:rsidRPr="007F4767" w:rsidRDefault="007F4767" w:rsidP="007F4767">
            <w:pPr>
              <w:widowControl w:val="0"/>
              <w:spacing w:line="329" w:lineRule="exact"/>
              <w:ind w:left="19"/>
              <w:jc w:val="center"/>
              <w:rPr>
                <w:rFonts w:ascii="Calibri" w:eastAsia="Calibri" w:hAnsi="Calibri" w:cs="Calibri"/>
              </w:rPr>
            </w:pPr>
            <w:r w:rsidRPr="007F4767">
              <w:rPr>
                <w:rFonts w:ascii="Calibri" w:eastAsia="Calibri" w:hAnsi="Calibri" w:cs="Calibri"/>
              </w:rPr>
              <w:t>3</w:t>
            </w:r>
          </w:p>
        </w:tc>
        <w:tc>
          <w:tcPr>
            <w:tcW w:w="247" w:type="dxa"/>
            <w:vMerge/>
            <w:tcBorders>
              <w:left w:val="single" w:sz="4" w:space="0" w:color="auto"/>
              <w:right w:val="single" w:sz="4" w:space="0" w:color="auto"/>
            </w:tcBorders>
          </w:tcPr>
          <w:p w14:paraId="54C15F6D" w14:textId="77777777" w:rsidR="007F4767" w:rsidRPr="007F4767" w:rsidRDefault="007F4767" w:rsidP="007F4767">
            <w:pPr>
              <w:widowControl w:val="0"/>
              <w:rPr>
                <w:rFonts w:ascii="Calibri" w:eastAsia="Calibri" w:hAnsi="Calibri" w:cs="Calibri"/>
              </w:rPr>
            </w:pPr>
          </w:p>
        </w:tc>
        <w:tc>
          <w:tcPr>
            <w:tcW w:w="1913" w:type="dxa"/>
            <w:tcBorders>
              <w:left w:val="single" w:sz="4" w:space="0" w:color="auto"/>
            </w:tcBorders>
          </w:tcPr>
          <w:p w14:paraId="1976B80F" w14:textId="77777777" w:rsidR="007F4767" w:rsidRPr="007F4767" w:rsidRDefault="007F4767" w:rsidP="007F4767">
            <w:pPr>
              <w:widowControl w:val="0"/>
              <w:spacing w:line="300" w:lineRule="exact"/>
              <w:ind w:left="32"/>
              <w:rPr>
                <w:rFonts w:ascii="Calibri" w:eastAsia="Calibri" w:hAnsi="Calibri" w:cs="Calibri"/>
              </w:rPr>
            </w:pPr>
            <w:r w:rsidRPr="007F4767">
              <w:rPr>
                <w:rFonts w:ascii="Calibri" w:eastAsia="Calibri" w:hAnsi="Calibri" w:cs="Calibri"/>
              </w:rPr>
              <w:t>General</w:t>
            </w:r>
            <w:r w:rsidRPr="007F4767">
              <w:rPr>
                <w:rFonts w:ascii="Calibri" w:eastAsia="Calibri" w:hAnsi="Calibri" w:cs="Calibri"/>
                <w:spacing w:val="-5"/>
              </w:rPr>
              <w:t xml:space="preserve"> </w:t>
            </w:r>
            <w:r w:rsidRPr="007F4767">
              <w:rPr>
                <w:rFonts w:ascii="Calibri" w:eastAsia="Calibri" w:hAnsi="Calibri" w:cs="Calibri"/>
              </w:rPr>
              <w:t>Elective</w:t>
            </w:r>
          </w:p>
        </w:tc>
        <w:tc>
          <w:tcPr>
            <w:tcW w:w="1130" w:type="dxa"/>
            <w:tcBorders>
              <w:right w:val="single" w:sz="4" w:space="0" w:color="auto"/>
            </w:tcBorders>
          </w:tcPr>
          <w:p w14:paraId="7A7FDAA8" w14:textId="77777777" w:rsidR="007F4767" w:rsidRPr="007F4767" w:rsidRDefault="007F4767" w:rsidP="007F4767">
            <w:pPr>
              <w:widowControl w:val="0"/>
              <w:spacing w:line="305" w:lineRule="exact"/>
              <w:ind w:right="51"/>
              <w:jc w:val="center"/>
              <w:rPr>
                <w:rFonts w:ascii="Calibri" w:eastAsia="Calibri" w:hAnsi="Calibri" w:cs="Calibri"/>
              </w:rPr>
            </w:pPr>
            <w:r w:rsidRPr="007F4767">
              <w:rPr>
                <w:rFonts w:ascii="Calibri" w:eastAsia="Calibri" w:hAnsi="Calibri" w:cs="Calibri"/>
              </w:rPr>
              <w:t>3</w:t>
            </w:r>
          </w:p>
        </w:tc>
        <w:tc>
          <w:tcPr>
            <w:tcW w:w="247" w:type="dxa"/>
            <w:vMerge/>
            <w:tcBorders>
              <w:left w:val="single" w:sz="4" w:space="0" w:color="auto"/>
              <w:right w:val="single" w:sz="4" w:space="0" w:color="auto"/>
            </w:tcBorders>
          </w:tcPr>
          <w:p w14:paraId="15F45C9D" w14:textId="77777777" w:rsidR="007F4767" w:rsidRPr="007F4767" w:rsidRDefault="007F4767" w:rsidP="007F4767">
            <w:pPr>
              <w:widowControl w:val="0"/>
              <w:rPr>
                <w:rFonts w:ascii="Calibri" w:eastAsia="Calibri" w:hAnsi="Calibri" w:cs="Calibri"/>
              </w:rPr>
            </w:pPr>
          </w:p>
        </w:tc>
        <w:tc>
          <w:tcPr>
            <w:tcW w:w="1999" w:type="dxa"/>
            <w:tcBorders>
              <w:left w:val="single" w:sz="4" w:space="0" w:color="auto"/>
            </w:tcBorders>
          </w:tcPr>
          <w:p w14:paraId="5A91B6FE" w14:textId="77777777" w:rsidR="007F4767" w:rsidRPr="007F4767" w:rsidRDefault="007F4767" w:rsidP="007F4767">
            <w:pPr>
              <w:widowControl w:val="0"/>
              <w:spacing w:line="329" w:lineRule="exact"/>
              <w:ind w:left="4"/>
              <w:rPr>
                <w:rFonts w:ascii="Calibri" w:eastAsia="Calibri" w:hAnsi="Calibri" w:cs="Calibri"/>
              </w:rPr>
            </w:pPr>
            <w:r w:rsidRPr="007F4767">
              <w:rPr>
                <w:rFonts w:ascii="Calibri" w:eastAsia="Calibri" w:hAnsi="Calibri" w:cs="Calibri"/>
              </w:rPr>
              <w:t>General</w:t>
            </w:r>
            <w:r w:rsidRPr="007F4767">
              <w:rPr>
                <w:rFonts w:ascii="Calibri" w:eastAsia="Calibri" w:hAnsi="Calibri" w:cs="Calibri"/>
                <w:spacing w:val="-5"/>
              </w:rPr>
              <w:t xml:space="preserve"> </w:t>
            </w:r>
            <w:r w:rsidRPr="007F4767">
              <w:rPr>
                <w:rFonts w:ascii="Calibri" w:eastAsia="Calibri" w:hAnsi="Calibri" w:cs="Calibri"/>
              </w:rPr>
              <w:t>Elective</w:t>
            </w:r>
          </w:p>
        </w:tc>
        <w:tc>
          <w:tcPr>
            <w:tcW w:w="1049" w:type="dxa"/>
            <w:tcBorders>
              <w:right w:val="single" w:sz="4" w:space="0" w:color="auto"/>
            </w:tcBorders>
          </w:tcPr>
          <w:p w14:paraId="232624D0" w14:textId="77777777" w:rsidR="007F4767" w:rsidRPr="007F4767" w:rsidRDefault="007F4767" w:rsidP="007F4767">
            <w:pPr>
              <w:widowControl w:val="0"/>
              <w:spacing w:line="329" w:lineRule="exact"/>
              <w:ind w:left="29"/>
              <w:rPr>
                <w:rFonts w:ascii="Calibri" w:eastAsia="Calibri" w:hAnsi="Calibri" w:cs="Calibri"/>
              </w:rPr>
            </w:pPr>
            <w:r w:rsidRPr="007F4767">
              <w:rPr>
                <w:rFonts w:ascii="Calibri" w:eastAsia="Calibri" w:hAnsi="Calibri"/>
              </w:rPr>
              <w:t xml:space="preserve">       3</w:t>
            </w:r>
          </w:p>
        </w:tc>
      </w:tr>
      <w:tr w:rsidR="007F4767" w:rsidRPr="007F4767" w14:paraId="6AECBC48" w14:textId="77777777" w:rsidTr="000A7FF9">
        <w:trPr>
          <w:trHeight w:hRule="exact" w:val="350"/>
        </w:trPr>
        <w:tc>
          <w:tcPr>
            <w:tcW w:w="1975" w:type="dxa"/>
            <w:tcBorders>
              <w:left w:val="single" w:sz="4" w:space="0" w:color="auto"/>
            </w:tcBorders>
            <w:shd w:val="clear" w:color="auto" w:fill="DADADA"/>
          </w:tcPr>
          <w:p w14:paraId="1CA9C0C5" w14:textId="77777777" w:rsidR="007F4767" w:rsidRPr="007F4767" w:rsidRDefault="007F4767" w:rsidP="007F4767">
            <w:pPr>
              <w:widowControl w:val="0"/>
              <w:spacing w:line="327" w:lineRule="exact"/>
              <w:ind w:left="4"/>
              <w:rPr>
                <w:rFonts w:ascii="Calibri" w:eastAsia="Calibri" w:hAnsi="Calibri" w:cs="Calibri"/>
              </w:rPr>
            </w:pPr>
            <w:r w:rsidRPr="007F4767">
              <w:rPr>
                <w:rFonts w:ascii="Calibri" w:eastAsia="Calibri" w:hAnsi="Calibri" w:cs="Calibri"/>
              </w:rPr>
              <w:t>SOC 362 (Elective)</w:t>
            </w:r>
          </w:p>
        </w:tc>
        <w:tc>
          <w:tcPr>
            <w:tcW w:w="1073" w:type="dxa"/>
            <w:tcBorders>
              <w:right w:val="single" w:sz="4" w:space="0" w:color="auto"/>
            </w:tcBorders>
            <w:shd w:val="clear" w:color="auto" w:fill="DADADA"/>
          </w:tcPr>
          <w:p w14:paraId="375509D4" w14:textId="77777777" w:rsidR="007F4767" w:rsidRPr="007F4767" w:rsidRDefault="007F4767" w:rsidP="007F4767">
            <w:pPr>
              <w:widowControl w:val="0"/>
              <w:spacing w:line="327" w:lineRule="exact"/>
              <w:ind w:left="19"/>
              <w:jc w:val="center"/>
              <w:rPr>
                <w:rFonts w:ascii="Calibri" w:eastAsia="Calibri" w:hAnsi="Calibri" w:cs="Calibri"/>
              </w:rPr>
            </w:pPr>
            <w:r w:rsidRPr="007F4767">
              <w:rPr>
                <w:rFonts w:ascii="Calibri" w:eastAsia="Calibri" w:hAnsi="Calibri" w:cs="Calibri"/>
              </w:rPr>
              <w:t>3</w:t>
            </w:r>
          </w:p>
        </w:tc>
        <w:tc>
          <w:tcPr>
            <w:tcW w:w="245" w:type="dxa"/>
            <w:vMerge/>
            <w:tcBorders>
              <w:left w:val="single" w:sz="4" w:space="0" w:color="auto"/>
              <w:right w:val="single" w:sz="4" w:space="0" w:color="auto"/>
            </w:tcBorders>
          </w:tcPr>
          <w:p w14:paraId="5466CFB3" w14:textId="77777777" w:rsidR="007F4767" w:rsidRPr="007F4767" w:rsidRDefault="007F4767" w:rsidP="007F4767">
            <w:pPr>
              <w:widowControl w:val="0"/>
              <w:rPr>
                <w:rFonts w:ascii="Calibri" w:eastAsia="Calibri" w:hAnsi="Calibri" w:cs="Calibri"/>
              </w:rPr>
            </w:pPr>
          </w:p>
        </w:tc>
        <w:tc>
          <w:tcPr>
            <w:tcW w:w="2014" w:type="dxa"/>
            <w:tcBorders>
              <w:left w:val="single" w:sz="4" w:space="0" w:color="auto"/>
            </w:tcBorders>
            <w:shd w:val="clear" w:color="auto" w:fill="DADADA"/>
          </w:tcPr>
          <w:p w14:paraId="073ADD06" w14:textId="77777777" w:rsidR="007F4767" w:rsidRPr="007F4767" w:rsidRDefault="007F4767" w:rsidP="007F4767">
            <w:pPr>
              <w:widowControl w:val="0"/>
              <w:spacing w:line="327" w:lineRule="exact"/>
              <w:ind w:left="7"/>
              <w:rPr>
                <w:rFonts w:ascii="Calibri" w:eastAsia="Calibri" w:hAnsi="Calibri" w:cs="Calibri"/>
                <w:b/>
                <w:bCs/>
              </w:rPr>
            </w:pPr>
            <w:r w:rsidRPr="007F4767">
              <w:rPr>
                <w:rFonts w:ascii="Calibri" w:eastAsia="Calibri" w:hAnsi="Calibri" w:cs="Calibri"/>
                <w:b/>
                <w:bCs/>
              </w:rPr>
              <w:t>SW</w:t>
            </w:r>
            <w:r w:rsidRPr="007F4767">
              <w:rPr>
                <w:rFonts w:ascii="Calibri" w:eastAsia="Calibri" w:hAnsi="Calibri" w:cs="Calibri"/>
                <w:b/>
                <w:bCs/>
                <w:spacing w:val="-3"/>
              </w:rPr>
              <w:t xml:space="preserve"> </w:t>
            </w:r>
            <w:r w:rsidRPr="007F4767">
              <w:rPr>
                <w:rFonts w:ascii="Calibri" w:eastAsia="Calibri" w:hAnsi="Calibri" w:cs="Calibri"/>
                <w:b/>
                <w:bCs/>
              </w:rPr>
              <w:t>464</w:t>
            </w:r>
          </w:p>
        </w:tc>
        <w:tc>
          <w:tcPr>
            <w:tcW w:w="1034" w:type="dxa"/>
            <w:tcBorders>
              <w:right w:val="single" w:sz="4" w:space="0" w:color="auto"/>
            </w:tcBorders>
            <w:shd w:val="clear" w:color="auto" w:fill="DADADA"/>
          </w:tcPr>
          <w:p w14:paraId="783DDE3B" w14:textId="77777777" w:rsidR="007F4767" w:rsidRPr="007F4767" w:rsidRDefault="007F4767" w:rsidP="007F4767">
            <w:pPr>
              <w:widowControl w:val="0"/>
              <w:spacing w:line="327" w:lineRule="exact"/>
              <w:ind w:left="19"/>
              <w:jc w:val="center"/>
              <w:rPr>
                <w:rFonts w:ascii="Calibri" w:eastAsia="Calibri" w:hAnsi="Calibri" w:cs="Calibri"/>
              </w:rPr>
            </w:pPr>
            <w:r w:rsidRPr="007F4767">
              <w:rPr>
                <w:rFonts w:ascii="Calibri" w:eastAsia="Calibri" w:hAnsi="Calibri" w:cs="Calibri"/>
              </w:rPr>
              <w:t>3</w:t>
            </w:r>
          </w:p>
        </w:tc>
        <w:tc>
          <w:tcPr>
            <w:tcW w:w="247" w:type="dxa"/>
            <w:vMerge/>
            <w:tcBorders>
              <w:left w:val="single" w:sz="4" w:space="0" w:color="auto"/>
              <w:right w:val="single" w:sz="4" w:space="0" w:color="auto"/>
            </w:tcBorders>
          </w:tcPr>
          <w:p w14:paraId="78838055" w14:textId="77777777" w:rsidR="007F4767" w:rsidRPr="007F4767" w:rsidRDefault="007F4767" w:rsidP="007F4767">
            <w:pPr>
              <w:widowControl w:val="0"/>
              <w:rPr>
                <w:rFonts w:ascii="Calibri" w:eastAsia="Calibri" w:hAnsi="Calibri" w:cs="Calibri"/>
              </w:rPr>
            </w:pPr>
          </w:p>
        </w:tc>
        <w:tc>
          <w:tcPr>
            <w:tcW w:w="1913" w:type="dxa"/>
            <w:tcBorders>
              <w:left w:val="single" w:sz="4" w:space="0" w:color="auto"/>
            </w:tcBorders>
            <w:shd w:val="clear" w:color="auto" w:fill="DADADA"/>
          </w:tcPr>
          <w:p w14:paraId="67DF234E" w14:textId="77777777" w:rsidR="007F4767" w:rsidRPr="007F4767" w:rsidRDefault="007F4767" w:rsidP="007F4767">
            <w:pPr>
              <w:widowControl w:val="0"/>
              <w:spacing w:line="322" w:lineRule="exact"/>
              <w:ind w:left="41"/>
              <w:rPr>
                <w:rFonts w:ascii="Calibri" w:eastAsia="Calibri" w:hAnsi="Calibri" w:cs="Calibri"/>
              </w:rPr>
            </w:pPr>
            <w:r w:rsidRPr="007F4767">
              <w:rPr>
                <w:rFonts w:ascii="Calibri" w:eastAsia="Calibri" w:hAnsi="Calibri" w:cs="Calibri"/>
              </w:rPr>
              <w:t>General</w:t>
            </w:r>
            <w:r w:rsidRPr="007F4767">
              <w:rPr>
                <w:rFonts w:ascii="Calibri" w:eastAsia="Calibri" w:hAnsi="Calibri" w:cs="Calibri"/>
                <w:spacing w:val="-5"/>
              </w:rPr>
              <w:t xml:space="preserve"> </w:t>
            </w:r>
            <w:r w:rsidRPr="007F4767">
              <w:rPr>
                <w:rFonts w:ascii="Calibri" w:eastAsia="Calibri" w:hAnsi="Calibri" w:cs="Calibri"/>
              </w:rPr>
              <w:t>Elective</w:t>
            </w:r>
          </w:p>
        </w:tc>
        <w:tc>
          <w:tcPr>
            <w:tcW w:w="1130" w:type="dxa"/>
            <w:tcBorders>
              <w:right w:val="single" w:sz="4" w:space="0" w:color="auto"/>
            </w:tcBorders>
            <w:shd w:val="clear" w:color="auto" w:fill="DADADA"/>
          </w:tcPr>
          <w:p w14:paraId="765A4CDC" w14:textId="77777777" w:rsidR="007F4767" w:rsidRPr="007F4767" w:rsidRDefault="007F4767" w:rsidP="007F4767">
            <w:pPr>
              <w:widowControl w:val="0"/>
              <w:spacing w:line="302" w:lineRule="exact"/>
              <w:ind w:right="82"/>
              <w:jc w:val="center"/>
              <w:rPr>
                <w:rFonts w:ascii="Calibri" w:eastAsia="Calibri" w:hAnsi="Calibri" w:cs="Calibri"/>
              </w:rPr>
            </w:pPr>
            <w:r w:rsidRPr="007F4767">
              <w:rPr>
                <w:rFonts w:ascii="Calibri" w:eastAsia="Calibri" w:hAnsi="Calibri" w:cs="Calibri"/>
              </w:rPr>
              <w:t>3</w:t>
            </w:r>
          </w:p>
        </w:tc>
        <w:tc>
          <w:tcPr>
            <w:tcW w:w="247" w:type="dxa"/>
            <w:vMerge/>
            <w:tcBorders>
              <w:left w:val="single" w:sz="4" w:space="0" w:color="auto"/>
              <w:right w:val="single" w:sz="4" w:space="0" w:color="auto"/>
            </w:tcBorders>
          </w:tcPr>
          <w:p w14:paraId="014398D9" w14:textId="77777777" w:rsidR="007F4767" w:rsidRPr="007F4767" w:rsidRDefault="007F4767" w:rsidP="007F4767">
            <w:pPr>
              <w:widowControl w:val="0"/>
              <w:rPr>
                <w:rFonts w:ascii="Calibri" w:eastAsia="Calibri" w:hAnsi="Calibri" w:cs="Calibri"/>
              </w:rPr>
            </w:pPr>
          </w:p>
        </w:tc>
        <w:tc>
          <w:tcPr>
            <w:tcW w:w="1999" w:type="dxa"/>
            <w:tcBorders>
              <w:left w:val="single" w:sz="4" w:space="0" w:color="auto"/>
            </w:tcBorders>
            <w:shd w:val="clear" w:color="auto" w:fill="DADADA"/>
          </w:tcPr>
          <w:p w14:paraId="194B794D" w14:textId="77777777" w:rsidR="007F4767" w:rsidRPr="007F4767" w:rsidRDefault="007F4767" w:rsidP="007F4767">
            <w:pPr>
              <w:widowControl w:val="0"/>
              <w:spacing w:line="327" w:lineRule="exact"/>
              <w:ind w:left="4"/>
              <w:rPr>
                <w:rFonts w:ascii="Calibri" w:eastAsia="Calibri" w:hAnsi="Calibri" w:cs="Calibri"/>
              </w:rPr>
            </w:pPr>
            <w:r w:rsidRPr="007F4767">
              <w:rPr>
                <w:rFonts w:ascii="Calibri" w:eastAsia="Calibri" w:hAnsi="Calibri" w:cs="Calibri"/>
              </w:rPr>
              <w:t>General</w:t>
            </w:r>
            <w:r w:rsidRPr="007F4767">
              <w:rPr>
                <w:rFonts w:ascii="Calibri" w:eastAsia="Calibri" w:hAnsi="Calibri" w:cs="Calibri"/>
                <w:spacing w:val="-5"/>
              </w:rPr>
              <w:t xml:space="preserve"> </w:t>
            </w:r>
            <w:r w:rsidRPr="007F4767">
              <w:rPr>
                <w:rFonts w:ascii="Calibri" w:eastAsia="Calibri" w:hAnsi="Calibri" w:cs="Calibri"/>
              </w:rPr>
              <w:t>Elective</w:t>
            </w:r>
          </w:p>
        </w:tc>
        <w:tc>
          <w:tcPr>
            <w:tcW w:w="1049" w:type="dxa"/>
            <w:tcBorders>
              <w:right w:val="single" w:sz="4" w:space="0" w:color="auto"/>
            </w:tcBorders>
            <w:shd w:val="clear" w:color="auto" w:fill="DADADA"/>
          </w:tcPr>
          <w:p w14:paraId="7F7948D9" w14:textId="77777777" w:rsidR="007F4767" w:rsidRPr="007F4767" w:rsidRDefault="007F4767" w:rsidP="007F4767">
            <w:pPr>
              <w:widowControl w:val="0"/>
              <w:spacing w:line="327" w:lineRule="exact"/>
              <w:ind w:right="79"/>
              <w:jc w:val="center"/>
              <w:rPr>
                <w:rFonts w:ascii="Calibri" w:eastAsia="Calibri" w:hAnsi="Calibri" w:cs="Calibri"/>
              </w:rPr>
            </w:pPr>
            <w:r w:rsidRPr="007F4767">
              <w:rPr>
                <w:rFonts w:ascii="Calibri" w:eastAsia="Calibri" w:hAnsi="Calibri"/>
              </w:rPr>
              <w:t xml:space="preserve"> 3</w:t>
            </w:r>
          </w:p>
        </w:tc>
      </w:tr>
      <w:tr w:rsidR="007F4767" w:rsidRPr="007F4767" w14:paraId="1B4DA476" w14:textId="77777777" w:rsidTr="000A7FF9">
        <w:trPr>
          <w:trHeight w:hRule="exact" w:val="350"/>
        </w:trPr>
        <w:tc>
          <w:tcPr>
            <w:tcW w:w="1975" w:type="dxa"/>
            <w:tcBorders>
              <w:left w:val="single" w:sz="4" w:space="0" w:color="auto"/>
            </w:tcBorders>
          </w:tcPr>
          <w:p w14:paraId="16FFF9BD" w14:textId="77777777" w:rsidR="007F4767" w:rsidRPr="007F4767" w:rsidRDefault="007F4767" w:rsidP="007F4767">
            <w:pPr>
              <w:widowControl w:val="0"/>
              <w:spacing w:line="335" w:lineRule="exact"/>
              <w:ind w:left="41"/>
              <w:rPr>
                <w:rFonts w:ascii="Calibri" w:eastAsia="Calibri" w:hAnsi="Calibri" w:cs="Calibri"/>
              </w:rPr>
            </w:pPr>
            <w:r w:rsidRPr="007F4767">
              <w:rPr>
                <w:rFonts w:ascii="Calibri" w:eastAsia="Calibri" w:hAnsi="Calibri" w:cs="Calibri"/>
              </w:rPr>
              <w:t>SW 463 (Elective)</w:t>
            </w:r>
          </w:p>
        </w:tc>
        <w:tc>
          <w:tcPr>
            <w:tcW w:w="1073" w:type="dxa"/>
            <w:tcBorders>
              <w:right w:val="single" w:sz="4" w:space="0" w:color="auto"/>
            </w:tcBorders>
          </w:tcPr>
          <w:p w14:paraId="751C8A91" w14:textId="77777777" w:rsidR="007F4767" w:rsidRPr="007F4767" w:rsidRDefault="007F4767" w:rsidP="007F4767">
            <w:pPr>
              <w:widowControl w:val="0"/>
              <w:spacing w:line="325" w:lineRule="exact"/>
              <w:ind w:right="3"/>
              <w:jc w:val="center"/>
              <w:rPr>
                <w:rFonts w:ascii="Calibri" w:eastAsia="Calibri" w:hAnsi="Calibri" w:cs="Calibri"/>
              </w:rPr>
            </w:pPr>
            <w:r w:rsidRPr="007F4767">
              <w:rPr>
                <w:rFonts w:ascii="Calibri" w:eastAsia="Calibri" w:hAnsi="Calibri" w:cs="Calibri"/>
              </w:rPr>
              <w:t>3</w:t>
            </w:r>
          </w:p>
        </w:tc>
        <w:tc>
          <w:tcPr>
            <w:tcW w:w="245" w:type="dxa"/>
            <w:vMerge/>
            <w:tcBorders>
              <w:left w:val="single" w:sz="4" w:space="0" w:color="auto"/>
              <w:right w:val="single" w:sz="4" w:space="0" w:color="auto"/>
            </w:tcBorders>
          </w:tcPr>
          <w:p w14:paraId="62FCE4BE" w14:textId="77777777" w:rsidR="007F4767" w:rsidRPr="007F4767" w:rsidRDefault="007F4767" w:rsidP="007F4767">
            <w:pPr>
              <w:widowControl w:val="0"/>
              <w:rPr>
                <w:rFonts w:ascii="Calibri" w:eastAsia="Calibri" w:hAnsi="Calibri" w:cs="Calibri"/>
              </w:rPr>
            </w:pPr>
          </w:p>
        </w:tc>
        <w:tc>
          <w:tcPr>
            <w:tcW w:w="2014" w:type="dxa"/>
            <w:tcBorders>
              <w:left w:val="single" w:sz="4" w:space="0" w:color="auto"/>
            </w:tcBorders>
          </w:tcPr>
          <w:p w14:paraId="1AE047D5" w14:textId="77777777" w:rsidR="007F4767" w:rsidRPr="007F4767" w:rsidRDefault="007F4767" w:rsidP="007F4767">
            <w:pPr>
              <w:widowControl w:val="0"/>
              <w:spacing w:before="2"/>
              <w:ind w:left="17"/>
              <w:rPr>
                <w:rFonts w:ascii="Calibri" w:eastAsia="Calibri" w:hAnsi="Calibri" w:cs="Calibri"/>
              </w:rPr>
            </w:pPr>
            <w:r w:rsidRPr="007F4767">
              <w:rPr>
                <w:rFonts w:ascii="Calibri" w:eastAsia="Calibri" w:hAnsi="Calibri" w:cs="Calibri"/>
              </w:rPr>
              <w:t>PUBH 460 (</w:t>
            </w:r>
            <w:r w:rsidRPr="007F4767">
              <w:rPr>
                <w:rFonts w:ascii="Calibri" w:eastAsia="Calibri" w:hAnsi="Calibri" w:cs="Calibri"/>
                <w:sz w:val="22"/>
                <w:szCs w:val="22"/>
              </w:rPr>
              <w:t>Elective)</w:t>
            </w:r>
          </w:p>
        </w:tc>
        <w:tc>
          <w:tcPr>
            <w:tcW w:w="1034" w:type="dxa"/>
            <w:tcBorders>
              <w:right w:val="single" w:sz="4" w:space="0" w:color="auto"/>
            </w:tcBorders>
          </w:tcPr>
          <w:p w14:paraId="2930850E" w14:textId="77777777" w:rsidR="007F4767" w:rsidRPr="007F4767" w:rsidRDefault="007F4767" w:rsidP="007F4767">
            <w:pPr>
              <w:widowControl w:val="0"/>
              <w:spacing w:before="22"/>
              <w:ind w:left="29"/>
              <w:jc w:val="center"/>
              <w:rPr>
                <w:rFonts w:ascii="Calibri" w:eastAsia="Calibri" w:hAnsi="Calibri" w:cs="Calibri"/>
              </w:rPr>
            </w:pPr>
            <w:r w:rsidRPr="007F4767">
              <w:rPr>
                <w:rFonts w:ascii="Calibri" w:eastAsia="Calibri" w:hAnsi="Calibri" w:cs="Calibri"/>
              </w:rPr>
              <w:t>3</w:t>
            </w:r>
          </w:p>
        </w:tc>
        <w:tc>
          <w:tcPr>
            <w:tcW w:w="247" w:type="dxa"/>
            <w:vMerge/>
            <w:tcBorders>
              <w:left w:val="single" w:sz="4" w:space="0" w:color="auto"/>
              <w:right w:val="single" w:sz="4" w:space="0" w:color="auto"/>
            </w:tcBorders>
          </w:tcPr>
          <w:p w14:paraId="456D3949" w14:textId="77777777" w:rsidR="007F4767" w:rsidRPr="007F4767" w:rsidRDefault="007F4767" w:rsidP="007F4767">
            <w:pPr>
              <w:widowControl w:val="0"/>
              <w:rPr>
                <w:rFonts w:ascii="Calibri" w:eastAsia="Calibri" w:hAnsi="Calibri" w:cs="Calibri"/>
              </w:rPr>
            </w:pPr>
          </w:p>
        </w:tc>
        <w:tc>
          <w:tcPr>
            <w:tcW w:w="1913" w:type="dxa"/>
            <w:tcBorders>
              <w:left w:val="single" w:sz="4" w:space="0" w:color="auto"/>
            </w:tcBorders>
          </w:tcPr>
          <w:p w14:paraId="0A3B7F23" w14:textId="77777777" w:rsidR="007F4767" w:rsidRPr="007F4767" w:rsidRDefault="007F4767" w:rsidP="007F4767">
            <w:pPr>
              <w:widowControl w:val="0"/>
              <w:spacing w:line="321" w:lineRule="exact"/>
              <w:ind w:left="35"/>
              <w:rPr>
                <w:rFonts w:ascii="Calibri" w:eastAsia="Calibri" w:hAnsi="Calibri" w:cs="Calibri"/>
              </w:rPr>
            </w:pPr>
            <w:r w:rsidRPr="007F4767">
              <w:rPr>
                <w:rFonts w:ascii="Calibri" w:eastAsia="Calibri" w:hAnsi="Calibri" w:cs="Calibri"/>
              </w:rPr>
              <w:t>Soc</w:t>
            </w:r>
            <w:r w:rsidRPr="007F4767">
              <w:rPr>
                <w:rFonts w:ascii="Calibri" w:eastAsia="Calibri" w:hAnsi="Calibri" w:cs="Calibri"/>
                <w:spacing w:val="-1"/>
              </w:rPr>
              <w:t xml:space="preserve"> </w:t>
            </w:r>
            <w:r w:rsidRPr="007F4767">
              <w:rPr>
                <w:rFonts w:ascii="Calibri" w:eastAsia="Calibri" w:hAnsi="Calibri" w:cs="Calibri"/>
              </w:rPr>
              <w:t>323 (Elective)</w:t>
            </w:r>
          </w:p>
        </w:tc>
        <w:tc>
          <w:tcPr>
            <w:tcW w:w="1130" w:type="dxa"/>
            <w:tcBorders>
              <w:right w:val="single" w:sz="4" w:space="0" w:color="auto"/>
            </w:tcBorders>
          </w:tcPr>
          <w:p w14:paraId="27891E7C" w14:textId="77777777" w:rsidR="007F4767" w:rsidRPr="007F4767" w:rsidRDefault="007F4767" w:rsidP="007F4767">
            <w:pPr>
              <w:widowControl w:val="0"/>
              <w:spacing w:before="2"/>
              <w:ind w:right="92"/>
              <w:jc w:val="center"/>
              <w:rPr>
                <w:rFonts w:ascii="Calibri" w:eastAsia="Calibri" w:hAnsi="Calibri" w:cs="Calibri"/>
              </w:rPr>
            </w:pPr>
            <w:r w:rsidRPr="007F4767">
              <w:rPr>
                <w:rFonts w:ascii="Calibri" w:eastAsia="Calibri" w:hAnsi="Calibri" w:cs="Calibri"/>
              </w:rPr>
              <w:t>3</w:t>
            </w:r>
          </w:p>
        </w:tc>
        <w:tc>
          <w:tcPr>
            <w:tcW w:w="247" w:type="dxa"/>
            <w:vMerge/>
            <w:tcBorders>
              <w:left w:val="single" w:sz="4" w:space="0" w:color="auto"/>
              <w:right w:val="single" w:sz="4" w:space="0" w:color="auto"/>
            </w:tcBorders>
          </w:tcPr>
          <w:p w14:paraId="52633A6F" w14:textId="77777777" w:rsidR="007F4767" w:rsidRPr="007F4767" w:rsidRDefault="007F4767" w:rsidP="007F4767">
            <w:pPr>
              <w:widowControl w:val="0"/>
              <w:rPr>
                <w:rFonts w:ascii="Calibri" w:eastAsia="Calibri" w:hAnsi="Calibri" w:cs="Calibri"/>
              </w:rPr>
            </w:pPr>
          </w:p>
        </w:tc>
        <w:tc>
          <w:tcPr>
            <w:tcW w:w="1999" w:type="dxa"/>
            <w:tcBorders>
              <w:left w:val="single" w:sz="4" w:space="0" w:color="auto"/>
            </w:tcBorders>
          </w:tcPr>
          <w:p w14:paraId="43C5A7CA" w14:textId="77777777" w:rsidR="007F4767" w:rsidRPr="007F4767" w:rsidRDefault="007F4767" w:rsidP="007F4767">
            <w:pPr>
              <w:widowControl w:val="0"/>
              <w:spacing w:line="336" w:lineRule="exact"/>
              <w:rPr>
                <w:rFonts w:ascii="Calibri" w:eastAsia="Calibri" w:hAnsi="Calibri" w:cs="Calibri"/>
              </w:rPr>
            </w:pPr>
            <w:r w:rsidRPr="007F4767">
              <w:rPr>
                <w:rFonts w:ascii="Calibri" w:eastAsia="Calibri" w:hAnsi="Calibri" w:cs="Calibri"/>
              </w:rPr>
              <w:t>Eternal</w:t>
            </w:r>
            <w:r w:rsidRPr="007F4767">
              <w:rPr>
                <w:rFonts w:ascii="Calibri" w:eastAsia="Calibri" w:hAnsi="Calibri" w:cs="Calibri"/>
                <w:spacing w:val="-3"/>
              </w:rPr>
              <w:t xml:space="preserve"> </w:t>
            </w:r>
            <w:r w:rsidRPr="007F4767">
              <w:rPr>
                <w:rFonts w:ascii="Calibri" w:eastAsia="Calibri" w:hAnsi="Calibri" w:cs="Calibri"/>
              </w:rPr>
              <w:t>Truths</w:t>
            </w:r>
          </w:p>
        </w:tc>
        <w:tc>
          <w:tcPr>
            <w:tcW w:w="1049" w:type="dxa"/>
            <w:tcBorders>
              <w:right w:val="single" w:sz="4" w:space="0" w:color="auto"/>
            </w:tcBorders>
          </w:tcPr>
          <w:p w14:paraId="10C2C6B4" w14:textId="77777777" w:rsidR="007F4767" w:rsidRPr="007F4767" w:rsidRDefault="007F4767" w:rsidP="007F4767">
            <w:pPr>
              <w:widowControl w:val="0"/>
              <w:spacing w:line="336" w:lineRule="exact"/>
              <w:ind w:right="136"/>
              <w:jc w:val="center"/>
              <w:rPr>
                <w:rFonts w:ascii="Calibri" w:eastAsia="Calibri" w:hAnsi="Calibri" w:cs="Calibri"/>
              </w:rPr>
            </w:pPr>
            <w:r w:rsidRPr="007F4767">
              <w:rPr>
                <w:rFonts w:ascii="Calibri" w:eastAsia="Calibri" w:hAnsi="Calibri"/>
              </w:rPr>
              <w:t xml:space="preserve"> 2</w:t>
            </w:r>
          </w:p>
        </w:tc>
      </w:tr>
      <w:tr w:rsidR="007F4767" w:rsidRPr="007F4767" w14:paraId="4961EC0B" w14:textId="77777777" w:rsidTr="000A7FF9">
        <w:trPr>
          <w:trHeight w:hRule="exact" w:val="353"/>
        </w:trPr>
        <w:tc>
          <w:tcPr>
            <w:tcW w:w="1975" w:type="dxa"/>
            <w:tcBorders>
              <w:left w:val="single" w:sz="4" w:space="0" w:color="auto"/>
            </w:tcBorders>
            <w:shd w:val="clear" w:color="auto" w:fill="DADADA"/>
          </w:tcPr>
          <w:p w14:paraId="0CAAF7C5" w14:textId="77777777" w:rsidR="007F4767" w:rsidRPr="007F4767" w:rsidRDefault="007F4767" w:rsidP="007F4767">
            <w:pPr>
              <w:widowControl w:val="0"/>
              <w:spacing w:line="323" w:lineRule="exact"/>
              <w:ind w:left="14"/>
              <w:rPr>
                <w:rFonts w:ascii="Calibri" w:eastAsia="Calibri" w:hAnsi="Calibri" w:cs="Calibri"/>
              </w:rPr>
            </w:pPr>
            <w:r w:rsidRPr="007F4767">
              <w:rPr>
                <w:rFonts w:ascii="Calibri" w:eastAsia="Calibri" w:hAnsi="Calibri" w:cs="Calibri"/>
              </w:rPr>
              <w:t>Eternal</w:t>
            </w:r>
            <w:r w:rsidRPr="007F4767">
              <w:rPr>
                <w:rFonts w:ascii="Calibri" w:eastAsia="Calibri" w:hAnsi="Calibri" w:cs="Calibri"/>
                <w:spacing w:val="-3"/>
              </w:rPr>
              <w:t xml:space="preserve"> </w:t>
            </w:r>
            <w:r w:rsidRPr="007F4767">
              <w:rPr>
                <w:rFonts w:ascii="Calibri" w:eastAsia="Calibri" w:hAnsi="Calibri" w:cs="Calibri"/>
              </w:rPr>
              <w:t>Truths</w:t>
            </w:r>
          </w:p>
        </w:tc>
        <w:tc>
          <w:tcPr>
            <w:tcW w:w="1073" w:type="dxa"/>
            <w:tcBorders>
              <w:right w:val="single" w:sz="4" w:space="0" w:color="auto"/>
            </w:tcBorders>
            <w:shd w:val="clear" w:color="auto" w:fill="DADADA"/>
          </w:tcPr>
          <w:p w14:paraId="15EFFD30" w14:textId="77777777" w:rsidR="007F4767" w:rsidRPr="007F4767" w:rsidRDefault="007F4767" w:rsidP="007F4767">
            <w:pPr>
              <w:widowControl w:val="0"/>
              <w:spacing w:line="293" w:lineRule="exact"/>
              <w:jc w:val="center"/>
              <w:rPr>
                <w:rFonts w:ascii="Calibri" w:eastAsia="Calibri" w:hAnsi="Calibri" w:cs="Calibri"/>
              </w:rPr>
            </w:pPr>
            <w:r w:rsidRPr="007F4767">
              <w:rPr>
                <w:rFonts w:ascii="Calibri" w:eastAsia="Calibri" w:hAnsi="Calibri" w:cs="Calibri"/>
              </w:rPr>
              <w:t>2</w:t>
            </w:r>
          </w:p>
        </w:tc>
        <w:tc>
          <w:tcPr>
            <w:tcW w:w="245" w:type="dxa"/>
            <w:vMerge/>
            <w:tcBorders>
              <w:left w:val="single" w:sz="4" w:space="0" w:color="auto"/>
              <w:right w:val="single" w:sz="4" w:space="0" w:color="auto"/>
            </w:tcBorders>
          </w:tcPr>
          <w:p w14:paraId="32D0CBE4" w14:textId="77777777" w:rsidR="007F4767" w:rsidRPr="007F4767" w:rsidRDefault="007F4767" w:rsidP="007F4767">
            <w:pPr>
              <w:widowControl w:val="0"/>
              <w:rPr>
                <w:rFonts w:ascii="Calibri" w:eastAsia="Calibri" w:hAnsi="Calibri" w:cs="Calibri"/>
              </w:rPr>
            </w:pPr>
          </w:p>
        </w:tc>
        <w:tc>
          <w:tcPr>
            <w:tcW w:w="2014" w:type="dxa"/>
            <w:tcBorders>
              <w:left w:val="single" w:sz="4" w:space="0" w:color="auto"/>
            </w:tcBorders>
            <w:shd w:val="clear" w:color="auto" w:fill="DADADA"/>
          </w:tcPr>
          <w:p w14:paraId="0F2ABF2D" w14:textId="77777777" w:rsidR="007F4767" w:rsidRPr="007F4767" w:rsidRDefault="007F4767" w:rsidP="007F4767">
            <w:pPr>
              <w:widowControl w:val="0"/>
              <w:spacing w:line="333" w:lineRule="exact"/>
              <w:ind w:left="37"/>
              <w:rPr>
                <w:rFonts w:ascii="Calibri" w:eastAsia="Calibri" w:hAnsi="Calibri" w:cs="Calibri"/>
              </w:rPr>
            </w:pPr>
            <w:r w:rsidRPr="007F4767">
              <w:rPr>
                <w:rFonts w:ascii="Calibri" w:eastAsia="Calibri" w:hAnsi="Calibri" w:cs="Calibri"/>
              </w:rPr>
              <w:t>Eternal</w:t>
            </w:r>
            <w:r w:rsidRPr="007F4767">
              <w:rPr>
                <w:rFonts w:ascii="Calibri" w:eastAsia="Calibri" w:hAnsi="Calibri" w:cs="Calibri"/>
                <w:spacing w:val="-3"/>
              </w:rPr>
              <w:t xml:space="preserve"> </w:t>
            </w:r>
            <w:r w:rsidRPr="007F4767">
              <w:rPr>
                <w:rFonts w:ascii="Calibri" w:eastAsia="Calibri" w:hAnsi="Calibri" w:cs="Calibri"/>
              </w:rPr>
              <w:t>Truths</w:t>
            </w:r>
          </w:p>
        </w:tc>
        <w:tc>
          <w:tcPr>
            <w:tcW w:w="1034" w:type="dxa"/>
            <w:tcBorders>
              <w:right w:val="single" w:sz="4" w:space="0" w:color="auto"/>
            </w:tcBorders>
            <w:shd w:val="clear" w:color="auto" w:fill="DADADA"/>
          </w:tcPr>
          <w:p w14:paraId="75F4D08D" w14:textId="77777777" w:rsidR="007F4767" w:rsidRPr="007F4767" w:rsidRDefault="007F4767" w:rsidP="007F4767">
            <w:pPr>
              <w:widowControl w:val="0"/>
              <w:spacing w:line="333" w:lineRule="exact"/>
              <w:ind w:left="39"/>
              <w:jc w:val="center"/>
              <w:rPr>
                <w:rFonts w:ascii="Calibri" w:eastAsia="Calibri" w:hAnsi="Calibri" w:cs="Calibri"/>
              </w:rPr>
            </w:pPr>
            <w:r w:rsidRPr="007F4767">
              <w:rPr>
                <w:rFonts w:ascii="Calibri" w:eastAsia="Calibri" w:hAnsi="Calibri" w:cs="Calibri"/>
              </w:rPr>
              <w:t>2</w:t>
            </w:r>
          </w:p>
        </w:tc>
        <w:tc>
          <w:tcPr>
            <w:tcW w:w="247" w:type="dxa"/>
            <w:vMerge/>
            <w:tcBorders>
              <w:left w:val="single" w:sz="4" w:space="0" w:color="auto"/>
              <w:right w:val="single" w:sz="4" w:space="0" w:color="auto"/>
            </w:tcBorders>
          </w:tcPr>
          <w:p w14:paraId="4BF19BB2" w14:textId="77777777" w:rsidR="007F4767" w:rsidRPr="007F4767" w:rsidRDefault="007F4767" w:rsidP="007F4767">
            <w:pPr>
              <w:widowControl w:val="0"/>
              <w:rPr>
                <w:rFonts w:ascii="Calibri" w:eastAsia="Calibri" w:hAnsi="Calibri" w:cs="Calibri"/>
              </w:rPr>
            </w:pPr>
          </w:p>
        </w:tc>
        <w:tc>
          <w:tcPr>
            <w:tcW w:w="1913" w:type="dxa"/>
            <w:tcBorders>
              <w:left w:val="single" w:sz="4" w:space="0" w:color="auto"/>
            </w:tcBorders>
            <w:shd w:val="clear" w:color="auto" w:fill="DADADA"/>
          </w:tcPr>
          <w:p w14:paraId="0EEED9DA" w14:textId="77777777" w:rsidR="007F4767" w:rsidRPr="007F4767" w:rsidRDefault="007F4767" w:rsidP="007F4767">
            <w:pPr>
              <w:widowControl w:val="0"/>
              <w:rPr>
                <w:rFonts w:ascii="Calibri" w:eastAsia="Calibri" w:hAnsi="Calibri" w:cs="Calibri"/>
              </w:rPr>
            </w:pPr>
          </w:p>
        </w:tc>
        <w:tc>
          <w:tcPr>
            <w:tcW w:w="1130" w:type="dxa"/>
            <w:tcBorders>
              <w:right w:val="single" w:sz="4" w:space="0" w:color="auto"/>
            </w:tcBorders>
            <w:shd w:val="clear" w:color="auto" w:fill="DADADA"/>
          </w:tcPr>
          <w:p w14:paraId="7C284008" w14:textId="77777777" w:rsidR="007F4767" w:rsidRPr="007F4767" w:rsidRDefault="007F4767" w:rsidP="007F4767">
            <w:pPr>
              <w:widowControl w:val="0"/>
              <w:rPr>
                <w:rFonts w:ascii="Calibri" w:eastAsia="Calibri" w:hAnsi="Calibri" w:cs="Calibri"/>
              </w:rPr>
            </w:pPr>
          </w:p>
        </w:tc>
        <w:tc>
          <w:tcPr>
            <w:tcW w:w="247" w:type="dxa"/>
            <w:vMerge/>
            <w:tcBorders>
              <w:left w:val="single" w:sz="4" w:space="0" w:color="auto"/>
              <w:right w:val="single" w:sz="4" w:space="0" w:color="auto"/>
            </w:tcBorders>
          </w:tcPr>
          <w:p w14:paraId="2F2D69D2" w14:textId="77777777" w:rsidR="007F4767" w:rsidRPr="007F4767" w:rsidRDefault="007F4767" w:rsidP="007F4767">
            <w:pPr>
              <w:widowControl w:val="0"/>
              <w:rPr>
                <w:rFonts w:ascii="Calibri" w:eastAsia="Calibri" w:hAnsi="Calibri" w:cs="Calibri"/>
              </w:rPr>
            </w:pPr>
          </w:p>
        </w:tc>
        <w:tc>
          <w:tcPr>
            <w:tcW w:w="1999" w:type="dxa"/>
            <w:tcBorders>
              <w:left w:val="single" w:sz="4" w:space="0" w:color="auto"/>
            </w:tcBorders>
            <w:shd w:val="clear" w:color="auto" w:fill="DADADA"/>
          </w:tcPr>
          <w:p w14:paraId="7C415AF4" w14:textId="77777777" w:rsidR="007F4767" w:rsidRPr="007F4767" w:rsidRDefault="007F4767" w:rsidP="007F4767">
            <w:pPr>
              <w:widowControl w:val="0"/>
              <w:rPr>
                <w:rFonts w:ascii="Calibri" w:eastAsia="Calibri" w:hAnsi="Calibri" w:cs="Calibri"/>
              </w:rPr>
            </w:pPr>
          </w:p>
        </w:tc>
        <w:tc>
          <w:tcPr>
            <w:tcW w:w="1049" w:type="dxa"/>
            <w:tcBorders>
              <w:right w:val="single" w:sz="4" w:space="0" w:color="auto"/>
            </w:tcBorders>
            <w:shd w:val="clear" w:color="auto" w:fill="DADADA"/>
          </w:tcPr>
          <w:p w14:paraId="724B2F49" w14:textId="77777777" w:rsidR="007F4767" w:rsidRPr="007F4767" w:rsidRDefault="007F4767" w:rsidP="007F4767">
            <w:pPr>
              <w:widowControl w:val="0"/>
              <w:rPr>
                <w:rFonts w:ascii="Calibri" w:eastAsia="Calibri" w:hAnsi="Calibri"/>
              </w:rPr>
            </w:pPr>
          </w:p>
        </w:tc>
      </w:tr>
      <w:tr w:rsidR="007F4767" w:rsidRPr="007F4767" w14:paraId="459D2633" w14:textId="77777777" w:rsidTr="000A7FF9">
        <w:trPr>
          <w:trHeight w:val="523"/>
        </w:trPr>
        <w:tc>
          <w:tcPr>
            <w:tcW w:w="3048" w:type="dxa"/>
            <w:gridSpan w:val="2"/>
            <w:tcBorders>
              <w:left w:val="single" w:sz="4" w:space="0" w:color="auto"/>
              <w:right w:val="single" w:sz="4" w:space="0" w:color="auto"/>
            </w:tcBorders>
          </w:tcPr>
          <w:p w14:paraId="4CA94AD2" w14:textId="77777777" w:rsidR="007F4767" w:rsidRPr="007F4767" w:rsidRDefault="007F4767" w:rsidP="007F4767">
            <w:pPr>
              <w:widowControl w:val="0"/>
              <w:rPr>
                <w:rFonts w:ascii="Calibri" w:eastAsia="Calibri" w:hAnsi="Calibri" w:cs="Calibri"/>
                <w:b/>
              </w:rPr>
            </w:pPr>
            <w:r w:rsidRPr="007F4767">
              <w:rPr>
                <w:rFonts w:ascii="Calibri" w:eastAsia="Calibri" w:hAnsi="Calibri" w:cs="Calibri"/>
                <w:b/>
              </w:rPr>
              <w:t>Advising Tip:</w:t>
            </w:r>
          </w:p>
          <w:p w14:paraId="15A8388D" w14:textId="77777777" w:rsidR="007F4767" w:rsidRPr="007F4767" w:rsidRDefault="007F4767" w:rsidP="007F4767">
            <w:pPr>
              <w:widowControl w:val="0"/>
              <w:rPr>
                <w:rFonts w:ascii="Calibri" w:eastAsia="Calibri" w:hAnsi="Calibri" w:cs="Calibri"/>
              </w:rPr>
            </w:pPr>
            <w:proofErr w:type="gramStart"/>
            <w:r w:rsidRPr="007F4767">
              <w:rPr>
                <w:rFonts w:ascii="Calibri" w:eastAsia="Calibri" w:hAnsi="Calibri" w:cs="Calibri"/>
              </w:rPr>
              <w:t>Meet</w:t>
            </w:r>
            <w:proofErr w:type="gramEnd"/>
            <w:r w:rsidRPr="007F4767">
              <w:rPr>
                <w:rFonts w:ascii="Calibri" w:eastAsia="Calibri" w:hAnsi="Calibri" w:cs="Calibri"/>
              </w:rPr>
              <w:t xml:space="preserve"> with your mentor</w:t>
            </w:r>
          </w:p>
        </w:tc>
        <w:tc>
          <w:tcPr>
            <w:tcW w:w="245" w:type="dxa"/>
            <w:vMerge/>
            <w:tcBorders>
              <w:left w:val="single" w:sz="4" w:space="0" w:color="auto"/>
              <w:right w:val="single" w:sz="4" w:space="0" w:color="auto"/>
            </w:tcBorders>
          </w:tcPr>
          <w:p w14:paraId="718E4007" w14:textId="77777777" w:rsidR="007F4767" w:rsidRPr="007F4767" w:rsidRDefault="007F4767" w:rsidP="007F4767">
            <w:pPr>
              <w:widowControl w:val="0"/>
              <w:rPr>
                <w:rFonts w:ascii="Calibri" w:eastAsia="Calibri" w:hAnsi="Calibri" w:cs="Calibri"/>
              </w:rPr>
            </w:pPr>
          </w:p>
        </w:tc>
        <w:tc>
          <w:tcPr>
            <w:tcW w:w="3048" w:type="dxa"/>
            <w:gridSpan w:val="2"/>
            <w:tcBorders>
              <w:left w:val="single" w:sz="4" w:space="0" w:color="auto"/>
              <w:right w:val="single" w:sz="4" w:space="0" w:color="auto"/>
            </w:tcBorders>
          </w:tcPr>
          <w:p w14:paraId="793B3F54" w14:textId="77777777" w:rsidR="007F4767" w:rsidRPr="007F4767" w:rsidRDefault="007F4767" w:rsidP="007F4767">
            <w:pPr>
              <w:widowControl w:val="0"/>
              <w:rPr>
                <w:rFonts w:ascii="Calibri" w:eastAsia="Calibri" w:hAnsi="Calibri" w:cs="Calibri"/>
                <w:b/>
              </w:rPr>
            </w:pPr>
            <w:r w:rsidRPr="007F4767">
              <w:rPr>
                <w:rFonts w:ascii="Calibri" w:eastAsia="Calibri" w:hAnsi="Calibri" w:cs="Calibri"/>
                <w:b/>
              </w:rPr>
              <w:t xml:space="preserve">Advising Tip: </w:t>
            </w:r>
          </w:p>
          <w:p w14:paraId="70F98435" w14:textId="77777777" w:rsidR="007F4767" w:rsidRPr="007F4767" w:rsidRDefault="007F4767" w:rsidP="007F4767">
            <w:pPr>
              <w:widowControl w:val="0"/>
              <w:rPr>
                <w:rFonts w:ascii="Calibri" w:eastAsia="Calibri" w:hAnsi="Calibri" w:cs="Calibri"/>
              </w:rPr>
            </w:pPr>
            <w:proofErr w:type="gramStart"/>
            <w:r w:rsidRPr="007F4767">
              <w:rPr>
                <w:rFonts w:ascii="Calibri" w:eastAsia="Calibri" w:hAnsi="Calibri" w:cs="Calibri"/>
              </w:rPr>
              <w:t>Attend</w:t>
            </w:r>
            <w:proofErr w:type="gramEnd"/>
            <w:r w:rsidRPr="007F4767">
              <w:rPr>
                <w:rFonts w:ascii="Calibri" w:eastAsia="Calibri" w:hAnsi="Calibri" w:cs="Calibri"/>
              </w:rPr>
              <w:t xml:space="preserve"> the Internship Fair</w:t>
            </w:r>
          </w:p>
        </w:tc>
        <w:tc>
          <w:tcPr>
            <w:tcW w:w="247" w:type="dxa"/>
            <w:vMerge/>
            <w:tcBorders>
              <w:left w:val="single" w:sz="4" w:space="0" w:color="auto"/>
              <w:right w:val="single" w:sz="4" w:space="0" w:color="auto"/>
            </w:tcBorders>
          </w:tcPr>
          <w:p w14:paraId="2F51C77C" w14:textId="77777777" w:rsidR="007F4767" w:rsidRPr="007F4767" w:rsidRDefault="007F4767" w:rsidP="007F4767">
            <w:pPr>
              <w:widowControl w:val="0"/>
              <w:rPr>
                <w:rFonts w:ascii="Calibri" w:eastAsia="Calibri" w:hAnsi="Calibri" w:cs="Calibri"/>
              </w:rPr>
            </w:pPr>
          </w:p>
        </w:tc>
        <w:tc>
          <w:tcPr>
            <w:tcW w:w="3043" w:type="dxa"/>
            <w:gridSpan w:val="2"/>
            <w:tcBorders>
              <w:left w:val="single" w:sz="4" w:space="0" w:color="auto"/>
              <w:right w:val="single" w:sz="4" w:space="0" w:color="auto"/>
            </w:tcBorders>
          </w:tcPr>
          <w:p w14:paraId="6F5EBEFA" w14:textId="77777777" w:rsidR="007F4767" w:rsidRPr="007F4767" w:rsidRDefault="007F4767" w:rsidP="007F4767">
            <w:pPr>
              <w:widowControl w:val="0"/>
              <w:rPr>
                <w:rFonts w:ascii="Calibri" w:eastAsia="Calibri" w:hAnsi="Calibri" w:cs="Calibri"/>
                <w:b/>
              </w:rPr>
            </w:pPr>
            <w:r w:rsidRPr="007F4767">
              <w:rPr>
                <w:rFonts w:ascii="Calibri" w:eastAsia="Calibri" w:hAnsi="Calibri" w:cs="Calibri"/>
                <w:b/>
              </w:rPr>
              <w:t>Advising Tip:</w:t>
            </w:r>
          </w:p>
          <w:p w14:paraId="20D18258" w14:textId="77777777" w:rsidR="007F4767" w:rsidRPr="007F4767" w:rsidRDefault="007F4767" w:rsidP="007F4767">
            <w:pPr>
              <w:widowControl w:val="0"/>
              <w:rPr>
                <w:rFonts w:ascii="Calibri" w:eastAsia="Calibri" w:hAnsi="Calibri" w:cs="Calibri"/>
              </w:rPr>
            </w:pPr>
            <w:r w:rsidRPr="007F4767">
              <w:rPr>
                <w:rFonts w:ascii="Calibri" w:eastAsia="Calibri" w:hAnsi="Calibri" w:cs="Calibri"/>
              </w:rPr>
              <w:t>Explore grad school</w:t>
            </w:r>
          </w:p>
        </w:tc>
        <w:tc>
          <w:tcPr>
            <w:tcW w:w="247" w:type="dxa"/>
            <w:vMerge/>
            <w:tcBorders>
              <w:left w:val="single" w:sz="4" w:space="0" w:color="auto"/>
              <w:right w:val="single" w:sz="4" w:space="0" w:color="auto"/>
            </w:tcBorders>
          </w:tcPr>
          <w:p w14:paraId="208237D2" w14:textId="77777777" w:rsidR="007F4767" w:rsidRPr="007F4767" w:rsidRDefault="007F4767" w:rsidP="007F4767">
            <w:pPr>
              <w:widowControl w:val="0"/>
              <w:rPr>
                <w:rFonts w:ascii="Calibri" w:eastAsia="Calibri" w:hAnsi="Calibri" w:cs="Calibri"/>
              </w:rPr>
            </w:pPr>
          </w:p>
        </w:tc>
        <w:tc>
          <w:tcPr>
            <w:tcW w:w="3048" w:type="dxa"/>
            <w:gridSpan w:val="2"/>
            <w:tcBorders>
              <w:left w:val="single" w:sz="4" w:space="0" w:color="auto"/>
              <w:right w:val="single" w:sz="4" w:space="0" w:color="auto"/>
            </w:tcBorders>
          </w:tcPr>
          <w:p w14:paraId="3EA44290" w14:textId="77777777" w:rsidR="007F4767" w:rsidRPr="007F4767" w:rsidRDefault="007F4767" w:rsidP="007F4767">
            <w:pPr>
              <w:widowControl w:val="0"/>
              <w:rPr>
                <w:rFonts w:ascii="Calibri" w:eastAsia="Calibri" w:hAnsi="Calibri" w:cs="Calibri"/>
                <w:b/>
              </w:rPr>
            </w:pPr>
            <w:r w:rsidRPr="007F4767">
              <w:rPr>
                <w:rFonts w:ascii="Calibri" w:eastAsia="Calibri" w:hAnsi="Calibri" w:cs="Calibri"/>
                <w:b/>
              </w:rPr>
              <w:t>Advising Tip:</w:t>
            </w:r>
          </w:p>
          <w:p w14:paraId="3E9A6EE5" w14:textId="77777777" w:rsidR="007F4767" w:rsidRPr="007F4767" w:rsidRDefault="007F4767" w:rsidP="007F4767">
            <w:pPr>
              <w:widowControl w:val="0"/>
              <w:rPr>
                <w:rFonts w:ascii="Calibri" w:eastAsia="Calibri" w:hAnsi="Calibri" w:cs="Calibri"/>
              </w:rPr>
            </w:pPr>
            <w:r w:rsidRPr="007F4767">
              <w:rPr>
                <w:rFonts w:ascii="Calibri" w:eastAsia="Calibri" w:hAnsi="Calibri" w:cs="Calibri"/>
              </w:rPr>
              <w:t>Apply for licensure</w:t>
            </w:r>
          </w:p>
        </w:tc>
      </w:tr>
      <w:tr w:rsidR="007F4767" w:rsidRPr="007F4767" w14:paraId="2EA30F0C" w14:textId="77777777" w:rsidTr="000A7FF9">
        <w:trPr>
          <w:trHeight w:hRule="exact" w:val="354"/>
        </w:trPr>
        <w:tc>
          <w:tcPr>
            <w:tcW w:w="1975" w:type="dxa"/>
            <w:tcBorders>
              <w:left w:val="single" w:sz="4" w:space="0" w:color="auto"/>
            </w:tcBorders>
            <w:shd w:val="clear" w:color="auto" w:fill="A7A8A7"/>
          </w:tcPr>
          <w:p w14:paraId="38CF58A8" w14:textId="77777777" w:rsidR="007F4767" w:rsidRPr="007F4767" w:rsidRDefault="007F4767" w:rsidP="007F4767">
            <w:pPr>
              <w:widowControl w:val="0"/>
              <w:spacing w:line="328" w:lineRule="exact"/>
              <w:ind w:left="117"/>
              <w:rPr>
                <w:rFonts w:ascii="Calibri" w:eastAsia="Calibri" w:hAnsi="Calibri" w:cs="Calibri"/>
              </w:rPr>
            </w:pPr>
            <w:r w:rsidRPr="007F4767">
              <w:rPr>
                <w:rFonts w:ascii="Calibri" w:eastAsia="Calibri" w:hAnsi="Calibri" w:cs="Calibri"/>
                <w:b/>
              </w:rPr>
              <w:t>Total</w:t>
            </w:r>
            <w:r w:rsidRPr="007F4767">
              <w:rPr>
                <w:rFonts w:ascii="Calibri" w:eastAsia="Calibri" w:hAnsi="Calibri" w:cs="Calibri"/>
                <w:b/>
                <w:spacing w:val="-1"/>
              </w:rPr>
              <w:t xml:space="preserve"> </w:t>
            </w:r>
            <w:r w:rsidRPr="007F4767">
              <w:rPr>
                <w:rFonts w:ascii="Calibri" w:eastAsia="Calibri" w:hAnsi="Calibri" w:cs="Calibri"/>
                <w:b/>
              </w:rPr>
              <w:t>Credits</w:t>
            </w:r>
          </w:p>
        </w:tc>
        <w:tc>
          <w:tcPr>
            <w:tcW w:w="1073" w:type="dxa"/>
            <w:tcBorders>
              <w:right w:val="single" w:sz="4" w:space="0" w:color="auto"/>
            </w:tcBorders>
            <w:shd w:val="clear" w:color="auto" w:fill="A7A8A7"/>
          </w:tcPr>
          <w:p w14:paraId="0588EE9D" w14:textId="77777777" w:rsidR="007F4767" w:rsidRPr="007F4767" w:rsidRDefault="007F4767" w:rsidP="007F4767">
            <w:pPr>
              <w:widowControl w:val="0"/>
              <w:spacing w:line="328" w:lineRule="exact"/>
              <w:ind w:left="17"/>
              <w:jc w:val="center"/>
              <w:rPr>
                <w:rFonts w:ascii="Calibri" w:eastAsia="Calibri" w:hAnsi="Calibri" w:cs="Calibri"/>
              </w:rPr>
            </w:pPr>
            <w:r w:rsidRPr="007F4767">
              <w:rPr>
                <w:rFonts w:ascii="Calibri" w:eastAsia="Calibri" w:hAnsi="Calibri" w:cs="Calibri"/>
                <w:b/>
              </w:rPr>
              <w:t>17</w:t>
            </w:r>
          </w:p>
        </w:tc>
        <w:tc>
          <w:tcPr>
            <w:tcW w:w="245" w:type="dxa"/>
            <w:vMerge/>
            <w:tcBorders>
              <w:left w:val="single" w:sz="4" w:space="0" w:color="auto"/>
              <w:right w:val="single" w:sz="4" w:space="0" w:color="auto"/>
            </w:tcBorders>
          </w:tcPr>
          <w:p w14:paraId="7136BEBF" w14:textId="77777777" w:rsidR="007F4767" w:rsidRPr="007F4767" w:rsidRDefault="007F4767" w:rsidP="007F4767">
            <w:pPr>
              <w:widowControl w:val="0"/>
              <w:rPr>
                <w:rFonts w:ascii="Calibri" w:eastAsia="Calibri" w:hAnsi="Calibri" w:cs="Calibri"/>
              </w:rPr>
            </w:pPr>
          </w:p>
        </w:tc>
        <w:tc>
          <w:tcPr>
            <w:tcW w:w="2014" w:type="dxa"/>
            <w:tcBorders>
              <w:left w:val="single" w:sz="4" w:space="0" w:color="auto"/>
            </w:tcBorders>
            <w:shd w:val="clear" w:color="auto" w:fill="A7A8A7"/>
          </w:tcPr>
          <w:p w14:paraId="5C408AB0" w14:textId="77777777" w:rsidR="007F4767" w:rsidRPr="007F4767" w:rsidRDefault="007F4767" w:rsidP="007F4767">
            <w:pPr>
              <w:widowControl w:val="0"/>
              <w:spacing w:line="328" w:lineRule="exact"/>
              <w:ind w:left="117"/>
              <w:rPr>
                <w:rFonts w:ascii="Calibri" w:eastAsia="Calibri" w:hAnsi="Calibri" w:cs="Calibri"/>
              </w:rPr>
            </w:pPr>
            <w:r w:rsidRPr="007F4767">
              <w:rPr>
                <w:rFonts w:ascii="Calibri" w:eastAsia="Calibri" w:hAnsi="Calibri" w:cs="Calibri"/>
                <w:b/>
              </w:rPr>
              <w:t>Total</w:t>
            </w:r>
            <w:r w:rsidRPr="007F4767">
              <w:rPr>
                <w:rFonts w:ascii="Calibri" w:eastAsia="Calibri" w:hAnsi="Calibri" w:cs="Calibri"/>
                <w:b/>
                <w:spacing w:val="-2"/>
              </w:rPr>
              <w:t xml:space="preserve"> </w:t>
            </w:r>
            <w:r w:rsidRPr="007F4767">
              <w:rPr>
                <w:rFonts w:ascii="Calibri" w:eastAsia="Calibri" w:hAnsi="Calibri" w:cs="Calibri"/>
                <w:b/>
              </w:rPr>
              <w:t>Credits</w:t>
            </w:r>
          </w:p>
        </w:tc>
        <w:tc>
          <w:tcPr>
            <w:tcW w:w="1034" w:type="dxa"/>
            <w:tcBorders>
              <w:right w:val="single" w:sz="4" w:space="0" w:color="auto"/>
            </w:tcBorders>
            <w:shd w:val="clear" w:color="auto" w:fill="A7A8A7"/>
          </w:tcPr>
          <w:p w14:paraId="331571F5" w14:textId="77777777" w:rsidR="007F4767" w:rsidRPr="007F4767" w:rsidRDefault="007F4767" w:rsidP="007F4767">
            <w:pPr>
              <w:widowControl w:val="0"/>
              <w:spacing w:line="328" w:lineRule="exact"/>
              <w:ind w:left="12"/>
              <w:jc w:val="center"/>
              <w:rPr>
                <w:rFonts w:ascii="Calibri" w:eastAsia="Calibri" w:hAnsi="Calibri" w:cs="Calibri"/>
              </w:rPr>
            </w:pPr>
            <w:r w:rsidRPr="007F4767">
              <w:rPr>
                <w:rFonts w:ascii="Calibri" w:eastAsia="Calibri" w:hAnsi="Calibri" w:cs="Calibri"/>
                <w:b/>
              </w:rPr>
              <w:t>17</w:t>
            </w:r>
          </w:p>
        </w:tc>
        <w:tc>
          <w:tcPr>
            <w:tcW w:w="247" w:type="dxa"/>
            <w:vMerge/>
            <w:tcBorders>
              <w:left w:val="single" w:sz="4" w:space="0" w:color="auto"/>
              <w:right w:val="single" w:sz="4" w:space="0" w:color="auto"/>
            </w:tcBorders>
          </w:tcPr>
          <w:p w14:paraId="58C18CAF" w14:textId="77777777" w:rsidR="007F4767" w:rsidRPr="007F4767" w:rsidRDefault="007F4767" w:rsidP="007F4767">
            <w:pPr>
              <w:widowControl w:val="0"/>
              <w:rPr>
                <w:rFonts w:ascii="Calibri" w:eastAsia="Calibri" w:hAnsi="Calibri" w:cs="Calibri"/>
              </w:rPr>
            </w:pPr>
          </w:p>
        </w:tc>
        <w:tc>
          <w:tcPr>
            <w:tcW w:w="1913" w:type="dxa"/>
            <w:tcBorders>
              <w:left w:val="single" w:sz="4" w:space="0" w:color="auto"/>
            </w:tcBorders>
            <w:shd w:val="clear" w:color="auto" w:fill="A7A8A7"/>
          </w:tcPr>
          <w:p w14:paraId="143EF6C2" w14:textId="77777777" w:rsidR="007F4767" w:rsidRPr="007F4767" w:rsidRDefault="007F4767" w:rsidP="007F4767">
            <w:pPr>
              <w:widowControl w:val="0"/>
              <w:spacing w:line="328" w:lineRule="exact"/>
              <w:ind w:left="112"/>
              <w:rPr>
                <w:rFonts w:ascii="Calibri" w:eastAsia="Calibri" w:hAnsi="Calibri" w:cs="Calibri"/>
              </w:rPr>
            </w:pPr>
            <w:r w:rsidRPr="007F4767">
              <w:rPr>
                <w:rFonts w:ascii="Calibri" w:eastAsia="Calibri" w:hAnsi="Calibri" w:cs="Calibri"/>
                <w:b/>
              </w:rPr>
              <w:t>Total</w:t>
            </w:r>
            <w:r w:rsidRPr="007F4767">
              <w:rPr>
                <w:rFonts w:ascii="Calibri" w:eastAsia="Calibri" w:hAnsi="Calibri" w:cs="Calibri"/>
                <w:b/>
                <w:spacing w:val="-2"/>
              </w:rPr>
              <w:t xml:space="preserve"> </w:t>
            </w:r>
            <w:r w:rsidRPr="007F4767">
              <w:rPr>
                <w:rFonts w:ascii="Calibri" w:eastAsia="Calibri" w:hAnsi="Calibri" w:cs="Calibri"/>
                <w:b/>
              </w:rPr>
              <w:t>Credits</w:t>
            </w:r>
          </w:p>
        </w:tc>
        <w:tc>
          <w:tcPr>
            <w:tcW w:w="1130" w:type="dxa"/>
            <w:tcBorders>
              <w:right w:val="single" w:sz="4" w:space="0" w:color="auto"/>
            </w:tcBorders>
            <w:shd w:val="clear" w:color="auto" w:fill="A7A8A7"/>
          </w:tcPr>
          <w:p w14:paraId="4E8D3A81" w14:textId="77777777" w:rsidR="007F4767" w:rsidRPr="007F4767" w:rsidRDefault="007F4767" w:rsidP="007F4767">
            <w:pPr>
              <w:widowControl w:val="0"/>
              <w:spacing w:line="328" w:lineRule="exact"/>
              <w:ind w:left="27"/>
              <w:jc w:val="center"/>
              <w:rPr>
                <w:rFonts w:ascii="Calibri" w:eastAsia="Calibri" w:hAnsi="Calibri" w:cs="Calibri"/>
              </w:rPr>
            </w:pPr>
            <w:r w:rsidRPr="007F4767">
              <w:rPr>
                <w:rFonts w:ascii="Calibri" w:eastAsia="Calibri" w:hAnsi="Calibri" w:cs="Calibri"/>
                <w:b/>
              </w:rPr>
              <w:t>14</w:t>
            </w:r>
          </w:p>
        </w:tc>
        <w:tc>
          <w:tcPr>
            <w:tcW w:w="247" w:type="dxa"/>
            <w:vMerge/>
            <w:tcBorders>
              <w:left w:val="single" w:sz="4" w:space="0" w:color="auto"/>
              <w:right w:val="single" w:sz="4" w:space="0" w:color="auto"/>
            </w:tcBorders>
          </w:tcPr>
          <w:p w14:paraId="1B0A5263" w14:textId="77777777" w:rsidR="007F4767" w:rsidRPr="007F4767" w:rsidRDefault="007F4767" w:rsidP="007F4767">
            <w:pPr>
              <w:widowControl w:val="0"/>
              <w:rPr>
                <w:rFonts w:ascii="Calibri" w:eastAsia="Calibri" w:hAnsi="Calibri" w:cs="Calibri"/>
              </w:rPr>
            </w:pPr>
          </w:p>
        </w:tc>
        <w:tc>
          <w:tcPr>
            <w:tcW w:w="1999" w:type="dxa"/>
            <w:tcBorders>
              <w:left w:val="single" w:sz="4" w:space="0" w:color="auto"/>
            </w:tcBorders>
            <w:shd w:val="clear" w:color="auto" w:fill="A7A8A7"/>
          </w:tcPr>
          <w:p w14:paraId="76076C8A" w14:textId="77777777" w:rsidR="007F4767" w:rsidRPr="007F4767" w:rsidRDefault="007F4767" w:rsidP="007F4767">
            <w:pPr>
              <w:widowControl w:val="0"/>
              <w:spacing w:line="328" w:lineRule="exact"/>
              <w:ind w:left="112"/>
              <w:rPr>
                <w:rFonts w:ascii="Calibri" w:eastAsia="Calibri" w:hAnsi="Calibri" w:cs="Calibri"/>
              </w:rPr>
            </w:pPr>
            <w:r w:rsidRPr="007F4767">
              <w:rPr>
                <w:rFonts w:ascii="Calibri" w:eastAsia="Calibri" w:hAnsi="Calibri" w:cs="Calibri"/>
                <w:b/>
              </w:rPr>
              <w:t>Total</w:t>
            </w:r>
            <w:r w:rsidRPr="007F4767">
              <w:rPr>
                <w:rFonts w:ascii="Calibri" w:eastAsia="Calibri" w:hAnsi="Calibri" w:cs="Calibri"/>
                <w:b/>
                <w:spacing w:val="-2"/>
              </w:rPr>
              <w:t xml:space="preserve"> </w:t>
            </w:r>
            <w:r w:rsidRPr="007F4767">
              <w:rPr>
                <w:rFonts w:ascii="Calibri" w:eastAsia="Calibri" w:hAnsi="Calibri" w:cs="Calibri"/>
                <w:b/>
              </w:rPr>
              <w:t>Credits</w:t>
            </w:r>
          </w:p>
        </w:tc>
        <w:tc>
          <w:tcPr>
            <w:tcW w:w="1049" w:type="dxa"/>
            <w:tcBorders>
              <w:right w:val="single" w:sz="4" w:space="0" w:color="auto"/>
            </w:tcBorders>
            <w:shd w:val="clear" w:color="auto" w:fill="A7A8A7"/>
          </w:tcPr>
          <w:p w14:paraId="15DBDC67" w14:textId="77777777" w:rsidR="007F4767" w:rsidRPr="007F4767" w:rsidRDefault="007F4767" w:rsidP="007F4767">
            <w:pPr>
              <w:widowControl w:val="0"/>
              <w:spacing w:line="328" w:lineRule="exact"/>
              <w:ind w:left="27"/>
              <w:jc w:val="center"/>
              <w:rPr>
                <w:rFonts w:ascii="Calibri" w:eastAsia="Calibri" w:hAnsi="Calibri" w:cs="Calibri"/>
              </w:rPr>
            </w:pPr>
            <w:r w:rsidRPr="007F4767">
              <w:rPr>
                <w:rFonts w:ascii="Calibri" w:eastAsia="Calibri" w:hAnsi="Calibri"/>
                <w:b/>
              </w:rPr>
              <w:t>14</w:t>
            </w:r>
          </w:p>
        </w:tc>
      </w:tr>
    </w:tbl>
    <w:p w14:paraId="4084F89B" w14:textId="77777777" w:rsidR="007F4767" w:rsidRPr="007F4767" w:rsidRDefault="007F4767" w:rsidP="007F4767">
      <w:pPr>
        <w:widowControl w:val="0"/>
        <w:spacing w:before="2"/>
        <w:ind w:left="720"/>
        <w:rPr>
          <w:rFonts w:ascii="Calibri" w:eastAsia="Calibri" w:hAnsi="Calibri"/>
          <w:b/>
        </w:rPr>
      </w:pPr>
      <w:r w:rsidRPr="007F4767">
        <w:rPr>
          <w:rFonts w:ascii="Calibri" w:eastAsia="Calibri" w:hAnsi="Calibri"/>
          <w:b/>
        </w:rPr>
        <w:t>*Required courses to start the Professional Social Work Program.</w:t>
      </w:r>
    </w:p>
    <w:p w14:paraId="3AFA9E2D" w14:textId="38BA6164" w:rsidR="007F4767" w:rsidRDefault="007F4767" w:rsidP="004C2CF8">
      <w:pPr>
        <w:widowControl w:val="0"/>
        <w:spacing w:before="2"/>
        <w:ind w:left="720"/>
        <w:sectPr w:rsidR="007F4767" w:rsidSect="007F4767">
          <w:pgSz w:w="15840" w:h="12240" w:orient="landscape"/>
          <w:pgMar w:top="1440" w:right="1440" w:bottom="1440" w:left="1440" w:header="720" w:footer="720" w:gutter="0"/>
          <w:cols w:space="720"/>
          <w:titlePg/>
          <w:docGrid w:linePitch="360"/>
        </w:sectPr>
      </w:pPr>
      <w:r w:rsidRPr="007F4767">
        <w:rPr>
          <w:rFonts w:ascii="Calibri" w:eastAsia="Calibri" w:hAnsi="Calibri"/>
          <w:b/>
        </w:rPr>
        <w:t>**Students must take these classes prior to starting an internship.</w:t>
      </w:r>
    </w:p>
    <w:p w14:paraId="7B4C68D3" w14:textId="77777777" w:rsidR="00892426" w:rsidRDefault="00892426" w:rsidP="006F3E8A">
      <w:pPr>
        <w:pStyle w:val="Heading1"/>
      </w:pPr>
      <w:bookmarkStart w:id="5" w:name="_Toc196907202"/>
      <w:r>
        <w:lastRenderedPageBreak/>
        <w:t xml:space="preserve">Social Work </w:t>
      </w:r>
      <w:r w:rsidR="00A5312D">
        <w:t>Student Organization</w:t>
      </w:r>
      <w:bookmarkEnd w:id="5"/>
    </w:p>
    <w:p w14:paraId="3D5E70E5" w14:textId="77777777" w:rsidR="006D03E5" w:rsidRDefault="006D03E5" w:rsidP="00892426">
      <w:pPr>
        <w:jc w:val="center"/>
        <w:rPr>
          <w:b/>
        </w:rPr>
      </w:pPr>
    </w:p>
    <w:p w14:paraId="6B1DDFF9" w14:textId="40E1986E" w:rsidR="00892426" w:rsidRDefault="00892426" w:rsidP="00892426">
      <w:r>
        <w:t>Participating in the Social Work Society is an excellent way to meet others interested in social work, share resources, and make a difference in others’ lives.  You do not need to be a social work major to participate</w:t>
      </w:r>
      <w:r w:rsidR="00DA5BA7">
        <w:t xml:space="preserve"> but do need to be a social work major to participate in leadership of the society</w:t>
      </w:r>
      <w:r>
        <w:t xml:space="preserve">.  The social work society meets together regularly during the semester to address issues such as navigating the social work program, planning for graduate school, leaning about different areas of social work practice, providing service, and networking with others.  </w:t>
      </w:r>
      <w:r w:rsidR="00DA5BA7">
        <w:t>The</w:t>
      </w:r>
      <w:r w:rsidR="004C2CF8">
        <w:t xml:space="preserve"> Social Work S</w:t>
      </w:r>
      <w:r w:rsidR="00DA5BA7">
        <w:t xml:space="preserve">ociety also provides an opportunity to organize and address policy change in the </w:t>
      </w:r>
      <w:r w:rsidR="00DA5BA7">
        <w:rPr>
          <w:lang w:val="en-CA"/>
        </w:rPr>
        <w:t xml:space="preserve">BYU-Idaho Social Work Program. </w:t>
      </w:r>
    </w:p>
    <w:p w14:paraId="74264B0A" w14:textId="77777777" w:rsidR="00892426" w:rsidRPr="00974695" w:rsidRDefault="00892426" w:rsidP="00C36E1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Cs/>
        </w:rPr>
      </w:pPr>
    </w:p>
    <w:p w14:paraId="7C19BAEF" w14:textId="77777777" w:rsidR="00F34601" w:rsidRPr="007A29F7" w:rsidRDefault="00F34601" w:rsidP="006F3E8A">
      <w:pPr>
        <w:pStyle w:val="Heading1"/>
      </w:pPr>
      <w:bookmarkStart w:id="6" w:name="_Toc196907203"/>
      <w:r w:rsidRPr="007A29F7">
        <w:t>Social Work Program Field Education</w:t>
      </w:r>
      <w:bookmarkEnd w:id="6"/>
    </w:p>
    <w:p w14:paraId="02257038" w14:textId="77777777" w:rsidR="00F34601" w:rsidRPr="0071117F" w:rsidRDefault="00F34601" w:rsidP="000056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p>
    <w:p w14:paraId="714EBE87" w14:textId="77777777" w:rsidR="00695697" w:rsidRDefault="00F34601" w:rsidP="0000569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Cs/>
        </w:rPr>
      </w:pPr>
      <w:r w:rsidRPr="007A29F7">
        <w:rPr>
          <w:bCs/>
        </w:rPr>
        <w:t>The field practicum program at BYU-Idaho is an integral part of our gen</w:t>
      </w:r>
      <w:r w:rsidR="00C36E12">
        <w:rPr>
          <w:bCs/>
        </w:rPr>
        <w:t>eralist social work education</w:t>
      </w:r>
      <w:r w:rsidR="00695697">
        <w:rPr>
          <w:bCs/>
        </w:rPr>
        <w:t xml:space="preserve"> and is the capstone experience</w:t>
      </w:r>
      <w:r w:rsidR="00982181">
        <w:rPr>
          <w:bCs/>
        </w:rPr>
        <w:t xml:space="preserve"> of</w:t>
      </w:r>
      <w:r w:rsidR="00695697">
        <w:rPr>
          <w:bCs/>
        </w:rPr>
        <w:t xml:space="preserve"> the program</w:t>
      </w:r>
      <w:r w:rsidR="00C36E12">
        <w:rPr>
          <w:bCs/>
        </w:rPr>
        <w:t xml:space="preserve">. </w:t>
      </w:r>
      <w:r w:rsidRPr="007A29F7">
        <w:rPr>
          <w:bCs/>
        </w:rPr>
        <w:t xml:space="preserve">The goal </w:t>
      </w:r>
      <w:r w:rsidR="00C36E12">
        <w:rPr>
          <w:bCs/>
        </w:rPr>
        <w:t xml:space="preserve">of the field practicum is </w:t>
      </w:r>
      <w:r w:rsidRPr="007A29F7">
        <w:rPr>
          <w:bCs/>
        </w:rPr>
        <w:t xml:space="preserve">to </w:t>
      </w:r>
      <w:r w:rsidRPr="00C36E12">
        <w:rPr>
          <w:bCs/>
        </w:rPr>
        <w:t>integrate</w:t>
      </w:r>
      <w:r w:rsidRPr="007A29F7">
        <w:t xml:space="preserve"> </w:t>
      </w:r>
      <w:r w:rsidRPr="007A29F7">
        <w:rPr>
          <w:bCs/>
        </w:rPr>
        <w:t>academic knowledge with actual experience.</w:t>
      </w:r>
      <w:r w:rsidR="00695697">
        <w:rPr>
          <w:bCs/>
        </w:rPr>
        <w:t xml:space="preserve">  Altogether, 500 hours of supervised practicum are required to graduate from the program.  </w:t>
      </w:r>
      <w:proofErr w:type="gramStart"/>
      <w:r w:rsidR="00695697">
        <w:rPr>
          <w:bCs/>
        </w:rPr>
        <w:t>In order to</w:t>
      </w:r>
      <w:proofErr w:type="gramEnd"/>
      <w:r w:rsidR="00695697">
        <w:rPr>
          <w:bCs/>
        </w:rPr>
        <w:t xml:space="preserve"> qualify for the field practicum, a student must:</w:t>
      </w:r>
    </w:p>
    <w:p w14:paraId="74F024FF" w14:textId="77777777" w:rsidR="00695697" w:rsidRPr="00A72FC3" w:rsidRDefault="00695697" w:rsidP="00695697">
      <w:pPr>
        <w:pStyle w:val="ListParagraph"/>
        <w:numPr>
          <w:ilvl w:val="0"/>
          <w:numId w:val="10"/>
        </w:numPr>
      </w:pPr>
      <w:r>
        <w:rPr>
          <w:szCs w:val="24"/>
        </w:rPr>
        <w:t>Be i</w:t>
      </w:r>
      <w:r w:rsidRPr="00714B59">
        <w:rPr>
          <w:szCs w:val="24"/>
        </w:rPr>
        <w:t xml:space="preserve">n their last year of social </w:t>
      </w:r>
      <w:r>
        <w:rPr>
          <w:szCs w:val="24"/>
        </w:rPr>
        <w:t xml:space="preserve">work education and </w:t>
      </w:r>
      <w:r w:rsidRPr="00714B59">
        <w:rPr>
          <w:szCs w:val="24"/>
        </w:rPr>
        <w:t xml:space="preserve">have completed the requisite course work, (professional foundation practice curriculum </w:t>
      </w:r>
      <w:r>
        <w:rPr>
          <w:szCs w:val="24"/>
        </w:rPr>
        <w:t xml:space="preserve">SW </w:t>
      </w:r>
      <w:r w:rsidRPr="00714B59">
        <w:rPr>
          <w:szCs w:val="24"/>
        </w:rPr>
        <w:t xml:space="preserve">362, </w:t>
      </w:r>
      <w:r>
        <w:rPr>
          <w:szCs w:val="24"/>
        </w:rPr>
        <w:t xml:space="preserve">SW </w:t>
      </w:r>
      <w:r w:rsidRPr="00714B59">
        <w:rPr>
          <w:szCs w:val="24"/>
        </w:rPr>
        <w:t xml:space="preserve">364, </w:t>
      </w:r>
      <w:r>
        <w:rPr>
          <w:szCs w:val="24"/>
        </w:rPr>
        <w:t xml:space="preserve">SW </w:t>
      </w:r>
      <w:r w:rsidRPr="00714B59">
        <w:rPr>
          <w:szCs w:val="24"/>
        </w:rPr>
        <w:t xml:space="preserve">365, </w:t>
      </w:r>
      <w:r>
        <w:rPr>
          <w:szCs w:val="24"/>
        </w:rPr>
        <w:t xml:space="preserve">SW </w:t>
      </w:r>
      <w:r w:rsidRPr="00714B59">
        <w:rPr>
          <w:szCs w:val="24"/>
        </w:rPr>
        <w:t xml:space="preserve">367, </w:t>
      </w:r>
      <w:r>
        <w:rPr>
          <w:szCs w:val="24"/>
        </w:rPr>
        <w:t>SW</w:t>
      </w:r>
      <w:r w:rsidRPr="00714B59">
        <w:rPr>
          <w:szCs w:val="24"/>
        </w:rPr>
        <w:t>400)</w:t>
      </w:r>
      <w:r>
        <w:rPr>
          <w:szCs w:val="24"/>
        </w:rPr>
        <w:t>.</w:t>
      </w:r>
    </w:p>
    <w:p w14:paraId="3BC84765" w14:textId="77777777" w:rsidR="00695697" w:rsidRDefault="00695697" w:rsidP="00695697">
      <w:pPr>
        <w:pStyle w:val="ListParagraph"/>
        <w:numPr>
          <w:ilvl w:val="0"/>
          <w:numId w:val="10"/>
        </w:numPr>
      </w:pPr>
      <w:r>
        <w:rPr>
          <w:szCs w:val="24"/>
        </w:rPr>
        <w:t xml:space="preserve">Be </w:t>
      </w:r>
      <w:r w:rsidRPr="00714B59">
        <w:rPr>
          <w:szCs w:val="24"/>
        </w:rPr>
        <w:t xml:space="preserve">deemed prepared by the </w:t>
      </w:r>
      <w:r w:rsidR="00A83587">
        <w:t>BYU-Idaho</w:t>
      </w:r>
      <w:r w:rsidR="00D436D3">
        <w:t xml:space="preserve"> S</w:t>
      </w:r>
      <w:r w:rsidRPr="00714B59">
        <w:rPr>
          <w:szCs w:val="24"/>
        </w:rPr>
        <w:t xml:space="preserve">ocial </w:t>
      </w:r>
      <w:r w:rsidR="00D436D3">
        <w:rPr>
          <w:szCs w:val="24"/>
        </w:rPr>
        <w:t>Work P</w:t>
      </w:r>
      <w:r w:rsidRPr="00714B59">
        <w:rPr>
          <w:szCs w:val="24"/>
        </w:rPr>
        <w:t>ro</w:t>
      </w:r>
      <w:r w:rsidR="00D436D3">
        <w:rPr>
          <w:szCs w:val="24"/>
        </w:rPr>
        <w:t>gram F</w:t>
      </w:r>
      <w:r>
        <w:rPr>
          <w:szCs w:val="24"/>
        </w:rPr>
        <w:t xml:space="preserve">ield </w:t>
      </w:r>
      <w:r w:rsidR="00D436D3">
        <w:rPr>
          <w:szCs w:val="24"/>
        </w:rPr>
        <w:t xml:space="preserve">Work </w:t>
      </w:r>
      <w:r>
        <w:rPr>
          <w:szCs w:val="24"/>
        </w:rPr>
        <w:t>director.</w:t>
      </w:r>
      <w:r>
        <w:t xml:space="preserve"> </w:t>
      </w:r>
    </w:p>
    <w:p w14:paraId="0D67B1CE" w14:textId="77777777" w:rsidR="00695697" w:rsidRDefault="00695697" w:rsidP="00695697">
      <w:pPr>
        <w:pStyle w:val="ListParagraph"/>
        <w:numPr>
          <w:ilvl w:val="0"/>
          <w:numId w:val="10"/>
        </w:numPr>
      </w:pPr>
      <w:r>
        <w:t xml:space="preserve">Qualify for any other criteria defined by the specific agency offering the social work </w:t>
      </w:r>
      <w:r w:rsidR="00D436D3">
        <w:t>practicum</w:t>
      </w:r>
      <w:r>
        <w:t xml:space="preserve"> placement </w:t>
      </w:r>
      <w:r w:rsidR="005F017F">
        <w:t>(F</w:t>
      </w:r>
      <w:r w:rsidRPr="00714B59">
        <w:t>or example</w:t>
      </w:r>
      <w:r w:rsidR="005F017F">
        <w:t>,</w:t>
      </w:r>
      <w:r w:rsidRPr="00714B59">
        <w:t xml:space="preserve"> pass a criminal background </w:t>
      </w:r>
      <w:r w:rsidR="005F017F">
        <w:t>check</w:t>
      </w:r>
      <w:r w:rsidRPr="00714B59">
        <w:t>).</w:t>
      </w:r>
    </w:p>
    <w:p w14:paraId="1553AA5E" w14:textId="77777777" w:rsidR="00F34601" w:rsidRPr="007A29F7" w:rsidRDefault="00F34601" w:rsidP="00F34601"/>
    <w:p w14:paraId="45BB8674" w14:textId="77777777" w:rsidR="00F34601" w:rsidRDefault="00A83587" w:rsidP="006F3E8A">
      <w:pPr>
        <w:pStyle w:val="Heading1"/>
      </w:pPr>
      <w:bookmarkStart w:id="7" w:name="_Toc196907204"/>
      <w:r>
        <w:t>BYU-Idaho</w:t>
      </w:r>
      <w:r w:rsidR="00695697">
        <w:t xml:space="preserve"> Social Work Program </w:t>
      </w:r>
      <w:r w:rsidR="00F34601" w:rsidRPr="007A29F7">
        <w:t>Policies and Procedures</w:t>
      </w:r>
      <w:bookmarkEnd w:id="7"/>
    </w:p>
    <w:p w14:paraId="3603408F" w14:textId="77777777" w:rsidR="004C2CF8" w:rsidRPr="007A29F7" w:rsidRDefault="004C2CF8" w:rsidP="006F3E8A">
      <w:pPr>
        <w:pStyle w:val="Heading1"/>
      </w:pPr>
    </w:p>
    <w:p w14:paraId="4621F3B8" w14:textId="77777777" w:rsidR="00F34601" w:rsidRPr="007A29F7" w:rsidRDefault="00695697" w:rsidP="006F3E8A">
      <w:pPr>
        <w:pStyle w:val="Heading2"/>
      </w:pPr>
      <w:bookmarkStart w:id="8" w:name="_Toc196907205"/>
      <w:r>
        <w:t>Transfer Credit Policy</w:t>
      </w:r>
      <w:bookmarkEnd w:id="8"/>
    </w:p>
    <w:p w14:paraId="1F8FC30C" w14:textId="7A9A9B9B" w:rsidR="00F34601" w:rsidRDefault="00F34601" w:rsidP="00F34601">
      <w:pPr>
        <w:rPr>
          <w:lang w:val="en-CA"/>
        </w:rPr>
      </w:pPr>
      <w:r w:rsidRPr="007A29F7">
        <w:rPr>
          <w:lang w:val="en-CA"/>
        </w:rPr>
        <w:t xml:space="preserve">The </w:t>
      </w:r>
      <w:r w:rsidR="001A4B72">
        <w:rPr>
          <w:lang w:val="en-CA"/>
        </w:rPr>
        <w:t>Sociology/Social Work D</w:t>
      </w:r>
      <w:r w:rsidRPr="007A29F7">
        <w:rPr>
          <w:lang w:val="en-CA"/>
        </w:rPr>
        <w:t xml:space="preserve">epartment </w:t>
      </w:r>
      <w:r w:rsidR="001A4B72">
        <w:rPr>
          <w:lang w:val="en-CA"/>
        </w:rPr>
        <w:t>C</w:t>
      </w:r>
      <w:r w:rsidRPr="007A29F7">
        <w:rPr>
          <w:lang w:val="en-CA"/>
        </w:rPr>
        <w:t>hair makes final decisions about the evaluation of</w:t>
      </w:r>
      <w:r w:rsidR="003A28E8">
        <w:rPr>
          <w:lang w:val="en-CA"/>
        </w:rPr>
        <w:t xml:space="preserve"> transfer credit for </w:t>
      </w:r>
      <w:r w:rsidR="001A4B72" w:rsidRPr="007A29F7">
        <w:rPr>
          <w:lang w:val="en-CA"/>
        </w:rPr>
        <w:t xml:space="preserve">social work </w:t>
      </w:r>
      <w:r w:rsidR="003A28E8">
        <w:rPr>
          <w:lang w:val="en-CA"/>
        </w:rPr>
        <w:t>required</w:t>
      </w:r>
      <w:r w:rsidRPr="007A29F7">
        <w:rPr>
          <w:lang w:val="en-CA"/>
        </w:rPr>
        <w:t xml:space="preserve"> classes.  This is done in consultation with the </w:t>
      </w:r>
      <w:r w:rsidR="003A28E8" w:rsidRPr="007A29F7">
        <w:t xml:space="preserve">BYU-Idaho </w:t>
      </w:r>
      <w:r w:rsidRPr="007A29F7">
        <w:rPr>
          <w:lang w:val="en-CA"/>
        </w:rPr>
        <w:t xml:space="preserve">Social </w:t>
      </w:r>
      <w:r w:rsidR="002735E3">
        <w:rPr>
          <w:lang w:val="en-CA"/>
        </w:rPr>
        <w:t xml:space="preserve">Work </w:t>
      </w:r>
      <w:r w:rsidR="003A28E8">
        <w:rPr>
          <w:lang w:val="en-CA"/>
        </w:rPr>
        <w:t xml:space="preserve">Program Director and the social </w:t>
      </w:r>
      <w:r w:rsidR="003A28E8" w:rsidRPr="007A29F7">
        <w:rPr>
          <w:lang w:val="en-CA"/>
        </w:rPr>
        <w:t xml:space="preserve">work </w:t>
      </w:r>
      <w:r w:rsidRPr="007A29F7">
        <w:rPr>
          <w:lang w:val="en-CA"/>
        </w:rPr>
        <w:t>faculty who teach the same or similar course</w:t>
      </w:r>
      <w:r w:rsidR="003A28E8">
        <w:rPr>
          <w:lang w:val="en-CA"/>
        </w:rPr>
        <w:t xml:space="preserve"> </w:t>
      </w:r>
      <w:r w:rsidRPr="007A29F7">
        <w:rPr>
          <w:lang w:val="en-CA"/>
        </w:rPr>
        <w:t xml:space="preserve">as the transfer course.  </w:t>
      </w:r>
      <w:r w:rsidR="00B31C8C">
        <w:rPr>
          <w:lang w:val="en-CA"/>
        </w:rPr>
        <w:t xml:space="preserve">Courses proposed for transfer credit for core </w:t>
      </w:r>
      <w:r w:rsidR="00A83587">
        <w:t>BYU-Idaho</w:t>
      </w:r>
      <w:r w:rsidR="005F017F">
        <w:t xml:space="preserve"> Social </w:t>
      </w:r>
      <w:r w:rsidR="00D436D3">
        <w:rPr>
          <w:lang w:val="en-CA"/>
        </w:rPr>
        <w:t>W</w:t>
      </w:r>
      <w:r w:rsidR="00B31C8C">
        <w:rPr>
          <w:lang w:val="en-CA"/>
        </w:rPr>
        <w:t xml:space="preserve">ork </w:t>
      </w:r>
      <w:r w:rsidR="00D436D3">
        <w:rPr>
          <w:lang w:val="en-CA"/>
        </w:rPr>
        <w:t>P</w:t>
      </w:r>
      <w:r w:rsidR="00B31C8C">
        <w:rPr>
          <w:lang w:val="en-CA"/>
        </w:rPr>
        <w:t>rogram practice courses (</w:t>
      </w:r>
      <w:proofErr w:type="spellStart"/>
      <w:r w:rsidR="00B31C8C">
        <w:rPr>
          <w:lang w:val="en-CA"/>
        </w:rPr>
        <w:t>ie</w:t>
      </w:r>
      <w:proofErr w:type="spellEnd"/>
      <w:r w:rsidR="00B31C8C">
        <w:rPr>
          <w:lang w:val="en-CA"/>
        </w:rPr>
        <w:t xml:space="preserve"> SW362, SW364, SW365, SW367, SW400, SW397, SW398, SW498) must have been taught in a social work program with </w:t>
      </w:r>
      <w:r w:rsidR="00B31C8C" w:rsidRPr="00DB67B7">
        <w:rPr>
          <w:lang w:val="en-CA"/>
        </w:rPr>
        <w:t>Council on Social Work Education</w:t>
      </w:r>
      <w:r w:rsidR="005F017F">
        <w:rPr>
          <w:lang w:val="en-CA"/>
        </w:rPr>
        <w:t xml:space="preserve"> (CSWE)</w:t>
      </w:r>
      <w:r w:rsidR="00B31C8C" w:rsidRPr="00DB67B7">
        <w:rPr>
          <w:lang w:val="en-CA"/>
        </w:rPr>
        <w:t xml:space="preserve"> accreditation</w:t>
      </w:r>
      <w:r w:rsidR="00B31C8C">
        <w:rPr>
          <w:lang w:val="en-CA"/>
        </w:rPr>
        <w:t xml:space="preserve"> and be equivalent to a course taught in the </w:t>
      </w:r>
      <w:r w:rsidR="00A83587">
        <w:rPr>
          <w:lang w:val="en-CA"/>
        </w:rPr>
        <w:t>BYU-Idaho</w:t>
      </w:r>
      <w:r w:rsidR="00B31C8C">
        <w:rPr>
          <w:lang w:val="en-CA"/>
        </w:rPr>
        <w:t xml:space="preserve"> Social Work Program.  All other courses proposed for transfer credit must have been taught at a</w:t>
      </w:r>
      <w:r w:rsidRPr="007A29F7">
        <w:rPr>
          <w:lang w:val="en-CA"/>
        </w:rPr>
        <w:t xml:space="preserve"> regionally accredited institu</w:t>
      </w:r>
      <w:r w:rsidR="00B31C8C">
        <w:rPr>
          <w:lang w:val="en-CA"/>
        </w:rPr>
        <w:t xml:space="preserve">tion of higher </w:t>
      </w:r>
      <w:r w:rsidR="001E79A9">
        <w:rPr>
          <w:lang w:val="en-CA"/>
        </w:rPr>
        <w:t>education and</w:t>
      </w:r>
      <w:r w:rsidR="00B31C8C">
        <w:rPr>
          <w:lang w:val="en-CA"/>
        </w:rPr>
        <w:t xml:space="preserve"> must also be </w:t>
      </w:r>
      <w:r w:rsidRPr="007A29F7">
        <w:rPr>
          <w:lang w:val="en-CA"/>
        </w:rPr>
        <w:t xml:space="preserve">equivalent to the course taught at </w:t>
      </w:r>
      <w:r w:rsidR="003A28E8" w:rsidRPr="007A29F7">
        <w:t>BYU-Idaho</w:t>
      </w:r>
      <w:r w:rsidR="003A28E8">
        <w:rPr>
          <w:lang w:val="en-CA"/>
        </w:rPr>
        <w:t>.</w:t>
      </w:r>
      <w:r w:rsidR="005F017F">
        <w:rPr>
          <w:lang w:val="en-CA"/>
        </w:rPr>
        <w:t xml:space="preserve">  </w:t>
      </w:r>
      <w:r w:rsidRPr="007A29F7">
        <w:rPr>
          <w:lang w:val="en-CA"/>
        </w:rPr>
        <w:t>The So</w:t>
      </w:r>
      <w:r w:rsidR="001A4B72">
        <w:rPr>
          <w:lang w:val="en-CA"/>
        </w:rPr>
        <w:t>ciology/Social Work Department C</w:t>
      </w:r>
      <w:r w:rsidRPr="007A29F7">
        <w:rPr>
          <w:lang w:val="en-CA"/>
        </w:rPr>
        <w:t>hair also oversees substitution</w:t>
      </w:r>
      <w:r w:rsidR="005F017F">
        <w:rPr>
          <w:lang w:val="en-CA"/>
        </w:rPr>
        <w:t>s</w:t>
      </w:r>
      <w:r w:rsidRPr="007A29F7">
        <w:rPr>
          <w:lang w:val="en-CA"/>
        </w:rPr>
        <w:t>, waiver</w:t>
      </w:r>
      <w:r w:rsidR="005F017F">
        <w:rPr>
          <w:lang w:val="en-CA"/>
        </w:rPr>
        <w:t>s</w:t>
      </w:r>
      <w:r w:rsidRPr="007A29F7">
        <w:rPr>
          <w:lang w:val="en-CA"/>
        </w:rPr>
        <w:t xml:space="preserve">, exceptions to major requirements, and graduation applications.  This is done on a case by case, course by course basis. </w:t>
      </w:r>
    </w:p>
    <w:p w14:paraId="693A57BB" w14:textId="77777777" w:rsidR="007103C2" w:rsidRDefault="007103C2" w:rsidP="00F34601">
      <w:pPr>
        <w:rPr>
          <w:lang w:val="en-CA"/>
        </w:rPr>
      </w:pPr>
    </w:p>
    <w:p w14:paraId="7E449FDC" w14:textId="77777777" w:rsidR="007103C2" w:rsidRPr="007A29F7" w:rsidRDefault="007103C2" w:rsidP="007103C2">
      <w:pPr>
        <w:pStyle w:val="Heading2"/>
      </w:pPr>
      <w:bookmarkStart w:id="9" w:name="_Toc196907206"/>
      <w:r>
        <w:t>Life or Work Experience Policy</w:t>
      </w:r>
      <w:bookmarkEnd w:id="9"/>
    </w:p>
    <w:p w14:paraId="29B5AF96" w14:textId="77777777" w:rsidR="007103C2" w:rsidRDefault="007103C2" w:rsidP="007103C2">
      <w:pPr>
        <w:rPr>
          <w:lang w:val="en-CA"/>
        </w:rPr>
      </w:pPr>
      <w:r w:rsidRPr="007A29F7">
        <w:t>The Social Work department at BYU-Idaho does not grant social work course credit for life experience or previous work experience.</w:t>
      </w:r>
    </w:p>
    <w:p w14:paraId="3A1DE04A" w14:textId="77777777" w:rsidR="00F34601" w:rsidRPr="007A29F7" w:rsidRDefault="00F34601" w:rsidP="00F34601">
      <w:pPr>
        <w:rPr>
          <w:lang w:val="en-CA"/>
        </w:rPr>
      </w:pPr>
    </w:p>
    <w:p w14:paraId="273245B6" w14:textId="77777777" w:rsidR="00B755ED" w:rsidRDefault="00A83587" w:rsidP="006F3E8A">
      <w:pPr>
        <w:pStyle w:val="Heading2"/>
        <w:rPr>
          <w:lang w:val="en-CA"/>
        </w:rPr>
      </w:pPr>
      <w:bookmarkStart w:id="10" w:name="_Toc196907207"/>
      <w:r>
        <w:rPr>
          <w:lang w:val="en-CA"/>
        </w:rPr>
        <w:lastRenderedPageBreak/>
        <w:t>BYU-Idaho</w:t>
      </w:r>
      <w:r w:rsidR="00D436D3" w:rsidRPr="00D436D3">
        <w:rPr>
          <w:lang w:val="en-CA"/>
        </w:rPr>
        <w:t xml:space="preserve"> </w:t>
      </w:r>
      <w:r w:rsidR="00DB67B7" w:rsidRPr="00B31C8C">
        <w:rPr>
          <w:lang w:val="en-CA"/>
        </w:rPr>
        <w:t xml:space="preserve">Social Work Program </w:t>
      </w:r>
      <w:r w:rsidR="00B31C8C">
        <w:rPr>
          <w:lang w:val="en-CA"/>
        </w:rPr>
        <w:t>Advising Policy</w:t>
      </w:r>
      <w:bookmarkEnd w:id="10"/>
      <w:r w:rsidR="00F34601" w:rsidRPr="00B755ED">
        <w:rPr>
          <w:lang w:val="en-CA"/>
        </w:rPr>
        <w:t xml:space="preserve"> </w:t>
      </w:r>
    </w:p>
    <w:p w14:paraId="4EA90DE4" w14:textId="77777777" w:rsidR="002B69C3" w:rsidRDefault="00247B4E" w:rsidP="00F34601">
      <w:pPr>
        <w:rPr>
          <w:lang w:val="en-CA"/>
        </w:rPr>
      </w:pPr>
      <w:r>
        <w:rPr>
          <w:lang w:val="en-CA"/>
        </w:rPr>
        <w:t xml:space="preserve">Academic advising and professional mentoring </w:t>
      </w:r>
      <w:proofErr w:type="gramStart"/>
      <w:r>
        <w:rPr>
          <w:lang w:val="en-CA"/>
        </w:rPr>
        <w:t>is</w:t>
      </w:r>
      <w:proofErr w:type="gramEnd"/>
      <w:r>
        <w:rPr>
          <w:lang w:val="en-CA"/>
        </w:rPr>
        <w:t xml:space="preserve"> key to the mission of </w:t>
      </w:r>
      <w:r w:rsidR="00A83587">
        <w:rPr>
          <w:lang w:val="en-CA"/>
        </w:rPr>
        <w:t>BYU-Idaho</w:t>
      </w:r>
      <w:r>
        <w:rPr>
          <w:lang w:val="en-CA"/>
        </w:rPr>
        <w:t xml:space="preserve"> and the </w:t>
      </w:r>
      <w:r w:rsidR="00A83587">
        <w:rPr>
          <w:lang w:val="en-CA"/>
        </w:rPr>
        <w:t>BYU-Idaho</w:t>
      </w:r>
      <w:r>
        <w:rPr>
          <w:lang w:val="en-CA"/>
        </w:rPr>
        <w:t xml:space="preserve"> Social Work Program.  It is the responsibility of the </w:t>
      </w:r>
      <w:r w:rsidR="00A83587">
        <w:rPr>
          <w:lang w:val="en-CA"/>
        </w:rPr>
        <w:t>BYU-Idaho</w:t>
      </w:r>
      <w:r>
        <w:rPr>
          <w:lang w:val="en-CA"/>
        </w:rPr>
        <w:t xml:space="preserve"> faculty and staff to provide advising and mentoring when needed or requested by students.  </w:t>
      </w:r>
      <w:r w:rsidR="002B69C3">
        <w:rPr>
          <w:lang w:val="en-CA"/>
        </w:rPr>
        <w:t xml:space="preserve">Academic advising addresses issues such as </w:t>
      </w:r>
      <w:r w:rsidR="005F017F">
        <w:rPr>
          <w:lang w:val="en-CA"/>
        </w:rPr>
        <w:t xml:space="preserve">course </w:t>
      </w:r>
      <w:r w:rsidR="002B69C3">
        <w:rPr>
          <w:lang w:val="en-CA"/>
        </w:rPr>
        <w:t xml:space="preserve">sequencing, meeting course requirements, selecting electives, and improving academic performance.  Professional mentoring includes discussing career goals, graduate school opportunities, providing letters of reference, and consulting about employment opportunities.  </w:t>
      </w:r>
    </w:p>
    <w:p w14:paraId="4686B533" w14:textId="77777777" w:rsidR="002B69C3" w:rsidRDefault="002B69C3" w:rsidP="00892426">
      <w:pPr>
        <w:ind w:firstLine="720"/>
        <w:rPr>
          <w:lang w:val="en-CA"/>
        </w:rPr>
      </w:pPr>
      <w:r w:rsidRPr="00892426">
        <w:rPr>
          <w:b/>
          <w:lang w:val="en-CA"/>
        </w:rPr>
        <w:t>Procedure</w:t>
      </w:r>
    </w:p>
    <w:p w14:paraId="38E24968" w14:textId="32B42F2C" w:rsidR="00B755ED" w:rsidRDefault="002B69C3" w:rsidP="00605050">
      <w:pPr>
        <w:ind w:left="720"/>
        <w:rPr>
          <w:lang w:val="en-CA"/>
        </w:rPr>
      </w:pPr>
      <w:r>
        <w:rPr>
          <w:lang w:val="en-CA"/>
        </w:rPr>
        <w:t>T</w:t>
      </w:r>
      <w:r w:rsidR="00247B4E">
        <w:rPr>
          <w:lang w:val="en-CA"/>
        </w:rPr>
        <w:t xml:space="preserve">o ensure students have access to adequate information about their education and </w:t>
      </w:r>
      <w:r>
        <w:rPr>
          <w:lang w:val="en-CA"/>
        </w:rPr>
        <w:t>career, e</w:t>
      </w:r>
      <w:r w:rsidR="00B755ED">
        <w:rPr>
          <w:lang w:val="en-CA"/>
        </w:rPr>
        <w:t xml:space="preserve">ach student admitted to the </w:t>
      </w:r>
      <w:r w:rsidR="00A83587">
        <w:t>BYU-Idaho</w:t>
      </w:r>
      <w:r w:rsidR="00D436D3">
        <w:t xml:space="preserve"> Social</w:t>
      </w:r>
      <w:r w:rsidR="00B755ED">
        <w:rPr>
          <w:lang w:val="en-CA"/>
        </w:rPr>
        <w:t xml:space="preserve"> </w:t>
      </w:r>
      <w:r w:rsidR="00D436D3">
        <w:rPr>
          <w:lang w:val="en-CA"/>
        </w:rPr>
        <w:t>W</w:t>
      </w:r>
      <w:r w:rsidR="00B755ED">
        <w:rPr>
          <w:lang w:val="en-CA"/>
        </w:rPr>
        <w:t xml:space="preserve">ork </w:t>
      </w:r>
      <w:r w:rsidR="00D436D3">
        <w:rPr>
          <w:lang w:val="en-CA"/>
        </w:rPr>
        <w:t>P</w:t>
      </w:r>
      <w:r w:rsidR="00B755ED">
        <w:rPr>
          <w:lang w:val="en-CA"/>
        </w:rPr>
        <w:t>rogram will be provide</w:t>
      </w:r>
      <w:r w:rsidR="00B13F61">
        <w:rPr>
          <w:lang w:val="en-CA"/>
        </w:rPr>
        <w:t>d</w:t>
      </w:r>
      <w:r w:rsidR="00BE09CF">
        <w:rPr>
          <w:lang w:val="en-CA"/>
        </w:rPr>
        <w:t xml:space="preserve"> with</w:t>
      </w:r>
      <w:r w:rsidR="00B755ED">
        <w:rPr>
          <w:lang w:val="en-CA"/>
        </w:rPr>
        <w:t xml:space="preserve"> advising in the following ways</w:t>
      </w:r>
      <w:r w:rsidR="005F017F">
        <w:rPr>
          <w:lang w:val="en-CA"/>
        </w:rPr>
        <w:t>:</w:t>
      </w:r>
    </w:p>
    <w:p w14:paraId="5C26F97D" w14:textId="77777777" w:rsidR="00247B4E" w:rsidRDefault="00247B4E" w:rsidP="00605050">
      <w:pPr>
        <w:numPr>
          <w:ilvl w:val="0"/>
          <w:numId w:val="11"/>
        </w:numPr>
        <w:ind w:left="1440"/>
        <w:rPr>
          <w:lang w:val="en-CA"/>
        </w:rPr>
      </w:pPr>
      <w:r>
        <w:rPr>
          <w:lang w:val="en-CA"/>
        </w:rPr>
        <w:t xml:space="preserve">Each student will be sent advising information upon acceptance to the </w:t>
      </w:r>
      <w:r w:rsidR="00A83587">
        <w:t>BYU-Idaho</w:t>
      </w:r>
      <w:r w:rsidR="00D436D3">
        <w:t xml:space="preserve"> Social </w:t>
      </w:r>
      <w:r w:rsidR="00D436D3">
        <w:rPr>
          <w:lang w:val="en-CA"/>
        </w:rPr>
        <w:t>Work P</w:t>
      </w:r>
      <w:r>
        <w:rPr>
          <w:lang w:val="en-CA"/>
        </w:rPr>
        <w:t>rogram.</w:t>
      </w:r>
    </w:p>
    <w:p w14:paraId="1085E39C" w14:textId="77777777" w:rsidR="00247B4E" w:rsidRPr="00247B4E" w:rsidRDefault="00247B4E" w:rsidP="00605050">
      <w:pPr>
        <w:numPr>
          <w:ilvl w:val="0"/>
          <w:numId w:val="11"/>
        </w:numPr>
        <w:ind w:left="1440"/>
        <w:rPr>
          <w:lang w:val="en-CA"/>
        </w:rPr>
      </w:pPr>
      <w:r>
        <w:rPr>
          <w:lang w:val="en-CA"/>
        </w:rPr>
        <w:t xml:space="preserve">Each student will be assigned a faculty mentor who is a social work instructor. </w:t>
      </w:r>
    </w:p>
    <w:p w14:paraId="7B7997E2" w14:textId="77777777" w:rsidR="00285BD7" w:rsidRDefault="00247B4E" w:rsidP="00605050">
      <w:pPr>
        <w:numPr>
          <w:ilvl w:val="0"/>
          <w:numId w:val="11"/>
        </w:numPr>
        <w:ind w:left="1440"/>
        <w:rPr>
          <w:lang w:val="en-CA"/>
        </w:rPr>
      </w:pPr>
      <w:r>
        <w:rPr>
          <w:lang w:val="en-CA"/>
        </w:rPr>
        <w:t xml:space="preserve">Each student will be provided </w:t>
      </w:r>
      <w:r w:rsidR="00285BD7">
        <w:rPr>
          <w:lang w:val="en-CA"/>
        </w:rPr>
        <w:t>career advising</w:t>
      </w:r>
      <w:r>
        <w:rPr>
          <w:lang w:val="en-CA"/>
        </w:rPr>
        <w:t>/mentoring by</w:t>
      </w:r>
      <w:r w:rsidR="00285BD7">
        <w:rPr>
          <w:lang w:val="en-CA"/>
        </w:rPr>
        <w:t xml:space="preserve"> their assigned faculty mentor and other instructors</w:t>
      </w:r>
      <w:r>
        <w:rPr>
          <w:lang w:val="en-CA"/>
        </w:rPr>
        <w:t xml:space="preserve"> in the program.</w:t>
      </w:r>
    </w:p>
    <w:p w14:paraId="02C4AC7F" w14:textId="77777777" w:rsidR="00247B4E" w:rsidRDefault="00247B4E" w:rsidP="00247B4E">
      <w:pPr>
        <w:rPr>
          <w:lang w:val="en-CA"/>
        </w:rPr>
      </w:pPr>
    </w:p>
    <w:p w14:paraId="4E1A2D1F" w14:textId="77777777" w:rsidR="00F34601" w:rsidRPr="007A29F7" w:rsidRDefault="00174ECE" w:rsidP="006F3E8A">
      <w:pPr>
        <w:pStyle w:val="Heading2"/>
        <w:rPr>
          <w:b w:val="0"/>
          <w:bCs w:val="0"/>
        </w:rPr>
      </w:pPr>
      <w:bookmarkStart w:id="11" w:name="_Toc196907208"/>
      <w:r w:rsidRPr="00174ECE">
        <w:t>Academic Performance</w:t>
      </w:r>
      <w:r>
        <w:t xml:space="preserve"> Policy</w:t>
      </w:r>
      <w:bookmarkEnd w:id="11"/>
    </w:p>
    <w:p w14:paraId="5D41E5D0" w14:textId="77777777" w:rsidR="008670D7" w:rsidRDefault="00174ECE" w:rsidP="00174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Academic performance evaluation in the </w:t>
      </w:r>
      <w:r w:rsidR="00A83587">
        <w:t>BYU-Idaho</w:t>
      </w:r>
      <w:r>
        <w:t xml:space="preserve"> Social Work Program follows the same grading system as adopted by the university.</w:t>
      </w:r>
      <w:r w:rsidR="008670D7">
        <w:t xml:space="preserve"> </w:t>
      </w:r>
      <w:r w:rsidR="006D33E8">
        <w:t>S</w:t>
      </w:r>
      <w:r w:rsidR="00F34601" w:rsidRPr="007A29F7">
        <w:t>tudent</w:t>
      </w:r>
      <w:r w:rsidR="008670D7">
        <w:t>s</w:t>
      </w:r>
      <w:r w:rsidR="00F34601" w:rsidRPr="007A29F7">
        <w:t xml:space="preserve"> must complete all social work </w:t>
      </w:r>
      <w:r w:rsidR="008670D7">
        <w:t xml:space="preserve">required courses </w:t>
      </w:r>
      <w:r w:rsidR="00F34601" w:rsidRPr="007A29F7">
        <w:t xml:space="preserve">with at least a C- grade; no D grades are acceptable in the major.  </w:t>
      </w:r>
    </w:p>
    <w:p w14:paraId="441A4E74" w14:textId="77777777" w:rsidR="005F017F" w:rsidRDefault="005F017F" w:rsidP="00174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0409594" w14:textId="77777777" w:rsidR="008670D7" w:rsidRPr="008670D7" w:rsidRDefault="005F017F" w:rsidP="00174E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Pr>
          <w:b/>
        </w:rPr>
        <w:tab/>
        <w:t>Procedure</w:t>
      </w:r>
      <w:r w:rsidR="008670D7">
        <w:rPr>
          <w:b/>
        </w:rPr>
        <w:t xml:space="preserve"> </w:t>
      </w:r>
    </w:p>
    <w:p w14:paraId="08B715A7" w14:textId="572FFFEC" w:rsidR="008670D7" w:rsidRDefault="008670D7" w:rsidP="00605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pPr>
      <w:r>
        <w:t>Ac</w:t>
      </w:r>
      <w:r w:rsidR="006D33E8">
        <w:t>ademic performance is evaluated</w:t>
      </w:r>
      <w:r>
        <w:t xml:space="preserve"> by</w:t>
      </w:r>
      <w:r w:rsidR="006D33E8">
        <w:t xml:space="preserve"> instructors</w:t>
      </w:r>
      <w:r>
        <w:t xml:space="preserve"> in each course </w:t>
      </w:r>
      <w:r w:rsidR="00DF0525">
        <w:t>based</w:t>
      </w:r>
      <w:r>
        <w:t xml:space="preserve"> on the student meeting the criteria outlined in the course syllabus.  Graded assignments are based on course objective</w:t>
      </w:r>
      <w:r w:rsidR="006D33E8">
        <w:t>s</w:t>
      </w:r>
      <w:r>
        <w:t xml:space="preserve"> that are linked to program competencies.  Student</w:t>
      </w:r>
      <w:r w:rsidR="006D33E8">
        <w:t>s</w:t>
      </w:r>
      <w:r>
        <w:t xml:space="preserve"> are </w:t>
      </w:r>
      <w:r w:rsidR="0022291E">
        <w:t>given</w:t>
      </w:r>
      <w:r>
        <w:t xml:space="preserve"> regular feedback on their academic performance throughout the semester.     </w:t>
      </w:r>
    </w:p>
    <w:p w14:paraId="72C654B2" w14:textId="77777777" w:rsidR="00174ECE" w:rsidRDefault="00F34601" w:rsidP="007111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7A29F7">
        <w:t xml:space="preserve"> </w:t>
      </w:r>
    </w:p>
    <w:p w14:paraId="3DAC373C" w14:textId="77777777" w:rsidR="00174ECE" w:rsidRDefault="00174ECE" w:rsidP="0071117F">
      <w:pPr>
        <w:pStyle w:val="Heading2"/>
      </w:pPr>
      <w:bookmarkStart w:id="12" w:name="_Toc196907209"/>
      <w:r w:rsidRPr="00174ECE">
        <w:t>Professional Performance Policy</w:t>
      </w:r>
      <w:bookmarkEnd w:id="12"/>
    </w:p>
    <w:p w14:paraId="12CFDB55" w14:textId="77777777" w:rsidR="008670D7" w:rsidRDefault="008670D7" w:rsidP="00174ECE">
      <w:r>
        <w:t xml:space="preserve">In addition to in-class assessments of professional </w:t>
      </w:r>
      <w:r w:rsidR="0022291E">
        <w:t xml:space="preserve">performance, the main assessment of </w:t>
      </w:r>
      <w:r w:rsidR="0031591B">
        <w:t xml:space="preserve">student </w:t>
      </w:r>
      <w:r w:rsidR="0022291E">
        <w:t xml:space="preserve">professional </w:t>
      </w:r>
      <w:r w:rsidR="006D33E8">
        <w:t>performance takes place in the field practicum</w:t>
      </w:r>
      <w:r w:rsidR="0022291E">
        <w:t xml:space="preserve"> experience where a practicing professional social worker assesse</w:t>
      </w:r>
      <w:r w:rsidR="006D33E8">
        <w:t>s</w:t>
      </w:r>
      <w:r w:rsidR="0031591B">
        <w:t xml:space="preserve"> student accomplishment</w:t>
      </w:r>
      <w:r w:rsidR="0022291E">
        <w:t xml:space="preserve"> of program </w:t>
      </w:r>
      <w:r w:rsidR="006D33E8">
        <w:t xml:space="preserve">competencies </w:t>
      </w:r>
      <w:r w:rsidR="0022291E">
        <w:t xml:space="preserve">in a practice setting. This </w:t>
      </w:r>
      <w:r w:rsidR="0031591B">
        <w:t xml:space="preserve">final </w:t>
      </w:r>
      <w:r w:rsidR="0022291E">
        <w:t xml:space="preserve">evaluation </w:t>
      </w:r>
      <w:r w:rsidR="0031591B">
        <w:t xml:space="preserve">of a student’s professional competence </w:t>
      </w:r>
      <w:r w:rsidR="0022291E">
        <w:t xml:space="preserve">is based on a learning agreement completed by the student at the beginning of the </w:t>
      </w:r>
      <w:r w:rsidR="006D33E8">
        <w:t>field practicum placement</w:t>
      </w:r>
      <w:r w:rsidR="0022291E">
        <w:t xml:space="preserve"> with the field instructor</w:t>
      </w:r>
      <w:r w:rsidR="0031591B">
        <w:t>.  E</w:t>
      </w:r>
      <w:r w:rsidR="006D33E8">
        <w:t xml:space="preserve">valuation </w:t>
      </w:r>
      <w:r w:rsidR="0031591B">
        <w:t>also</w:t>
      </w:r>
      <w:r w:rsidR="0022291E">
        <w:t xml:space="preserve"> take</w:t>
      </w:r>
      <w:r w:rsidR="0031591B">
        <w:t>s</w:t>
      </w:r>
      <w:r w:rsidR="0022291E">
        <w:t xml:space="preserve"> the form of verbal feedback, written feedback, and a grade </w:t>
      </w:r>
      <w:r w:rsidR="006D33E8">
        <w:t xml:space="preserve">on the final </w:t>
      </w:r>
      <w:r w:rsidR="0022291E">
        <w:t>evaluation.</w:t>
      </w:r>
    </w:p>
    <w:p w14:paraId="4B1DF9E2" w14:textId="77777777" w:rsidR="0022291E" w:rsidRDefault="0022291E" w:rsidP="00174ECE"/>
    <w:p w14:paraId="5808412C" w14:textId="77777777" w:rsidR="0022291E" w:rsidRPr="0022291E" w:rsidRDefault="005F017F" w:rsidP="0022291E">
      <w:pPr>
        <w:ind w:firstLine="720"/>
        <w:rPr>
          <w:b/>
        </w:rPr>
      </w:pPr>
      <w:r>
        <w:rPr>
          <w:b/>
        </w:rPr>
        <w:t>Procedure</w:t>
      </w:r>
    </w:p>
    <w:p w14:paraId="4FB9084E" w14:textId="49BD1FD3" w:rsidR="00174ECE" w:rsidRDefault="0022291E" w:rsidP="006050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bCs/>
        </w:rPr>
      </w:pPr>
      <w:r>
        <w:rPr>
          <w:bCs/>
        </w:rPr>
        <w:t xml:space="preserve">The student, in cooperation with the field instructor, will complete a learning agreement derived from the program competencies.  Once the learning agreement is approved by the field director, the field instructor evaluates the student’s performance throughout the semester. At the end of the semester, the field instructor completes a final evaluation which results in a </w:t>
      </w:r>
      <w:r w:rsidR="00B82C39">
        <w:rPr>
          <w:bCs/>
        </w:rPr>
        <w:t xml:space="preserve">letter grade for the </w:t>
      </w:r>
      <w:r w:rsidR="00D436D3">
        <w:rPr>
          <w:bCs/>
        </w:rPr>
        <w:t>field practicum</w:t>
      </w:r>
      <w:r w:rsidR="00B82C39" w:rsidRPr="00B82C39">
        <w:rPr>
          <w:bCs/>
        </w:rPr>
        <w:t>.</w:t>
      </w:r>
    </w:p>
    <w:p w14:paraId="08807194" w14:textId="77777777" w:rsidR="00F34601" w:rsidRPr="007A29F7" w:rsidRDefault="00F34601" w:rsidP="00F3460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b/>
          <w:bCs/>
        </w:rPr>
      </w:pPr>
    </w:p>
    <w:p w14:paraId="118CD41A" w14:textId="77777777" w:rsidR="007A3FE7" w:rsidRPr="007A29F7" w:rsidRDefault="007A3FE7" w:rsidP="007A3FE7">
      <w:pPr>
        <w:pStyle w:val="Heading2"/>
        <w:rPr>
          <w:lang w:val="en-CA"/>
        </w:rPr>
      </w:pPr>
      <w:bookmarkStart w:id="13" w:name="_Toc196907210"/>
      <w:r w:rsidRPr="007A29F7">
        <w:rPr>
          <w:lang w:val="en-CA"/>
        </w:rPr>
        <w:lastRenderedPageBreak/>
        <w:t xml:space="preserve">Termination </w:t>
      </w:r>
      <w:r>
        <w:rPr>
          <w:lang w:val="en-CA"/>
        </w:rPr>
        <w:t>from</w:t>
      </w:r>
      <w:r w:rsidRPr="007A29F7">
        <w:rPr>
          <w:lang w:val="en-CA"/>
        </w:rPr>
        <w:t xml:space="preserve"> Progr</w:t>
      </w:r>
      <w:r>
        <w:rPr>
          <w:lang w:val="en-CA"/>
        </w:rPr>
        <w:t>am Policy</w:t>
      </w:r>
      <w:bookmarkEnd w:id="13"/>
    </w:p>
    <w:p w14:paraId="62B1AD41" w14:textId="77777777" w:rsidR="007A3FE7" w:rsidRDefault="007A3FE7" w:rsidP="007A3FE7">
      <w:pPr>
        <w:rPr>
          <w:lang w:val="en-CA"/>
        </w:rPr>
      </w:pPr>
      <w:r w:rsidRPr="007A29F7">
        <w:rPr>
          <w:lang w:val="en-CA"/>
        </w:rPr>
        <w:t xml:space="preserve">A student may be terminated from the </w:t>
      </w:r>
      <w:r>
        <w:rPr>
          <w:lang w:val="en-CA"/>
        </w:rPr>
        <w:t xml:space="preserve">BYU-Idaho Social Work Program </w:t>
      </w:r>
      <w:r w:rsidRPr="007A29F7">
        <w:rPr>
          <w:lang w:val="en-CA"/>
        </w:rPr>
        <w:t>for</w:t>
      </w:r>
      <w:r>
        <w:rPr>
          <w:lang w:val="en-CA"/>
        </w:rPr>
        <w:t xml:space="preserve"> any of</w:t>
      </w:r>
      <w:r w:rsidRPr="007A29F7">
        <w:rPr>
          <w:lang w:val="en-CA"/>
        </w:rPr>
        <w:t xml:space="preserve"> the following</w:t>
      </w:r>
      <w:r>
        <w:rPr>
          <w:lang w:val="en-CA"/>
        </w:rPr>
        <w:t xml:space="preserve"> reasons: </w:t>
      </w:r>
    </w:p>
    <w:p w14:paraId="0C2D2A57" w14:textId="1CD95A4B" w:rsidR="007A3FE7" w:rsidRDefault="007A3FE7" w:rsidP="007A3FE7">
      <w:pPr>
        <w:ind w:left="720"/>
        <w:rPr>
          <w:lang w:val="en-CA"/>
        </w:rPr>
      </w:pPr>
      <w:r>
        <w:rPr>
          <w:lang w:val="en-CA"/>
        </w:rPr>
        <w:t xml:space="preserve">(1) Failure to meet the BYU-Idaho Social Work Program academic standards.  </w:t>
      </w:r>
    </w:p>
    <w:p w14:paraId="3BBDF86A" w14:textId="77777777" w:rsidR="007A3FE7" w:rsidRDefault="007A3FE7" w:rsidP="007A3FE7">
      <w:pPr>
        <w:ind w:left="1440"/>
        <w:rPr>
          <w:lang w:val="en-CA"/>
        </w:rPr>
      </w:pPr>
      <w:r w:rsidRPr="007A29F7">
        <w:rPr>
          <w:lang w:val="en-CA"/>
        </w:rPr>
        <w:t>If a student fails to maintain a 2.0 grade point average in social work course work, they will be placed on acade</w:t>
      </w:r>
      <w:r>
        <w:rPr>
          <w:lang w:val="en-CA"/>
        </w:rPr>
        <w:t>mic probation in the</w:t>
      </w:r>
      <w:r w:rsidRPr="007A29F7">
        <w:rPr>
          <w:lang w:val="en-CA"/>
        </w:rPr>
        <w:t xml:space="preserve"> </w:t>
      </w:r>
      <w:r>
        <w:rPr>
          <w:lang w:val="en-CA"/>
        </w:rPr>
        <w:t>BYU-Idaho Social Work Program</w:t>
      </w:r>
      <w:r w:rsidRPr="007A29F7">
        <w:rPr>
          <w:lang w:val="en-CA"/>
        </w:rPr>
        <w:t xml:space="preserve">.  When progress is below 75 percent in completing those social work courses in which they have registered in the most recent semester, they will also be placed on academic probation in the </w:t>
      </w:r>
      <w:r>
        <w:rPr>
          <w:lang w:val="en-CA"/>
        </w:rPr>
        <w:t>BYU-Idaho Social Work Program</w:t>
      </w:r>
      <w:r w:rsidRPr="007A29F7">
        <w:rPr>
          <w:lang w:val="en-CA"/>
        </w:rPr>
        <w:t xml:space="preserve">.  If the student fails to bring their social work grade point average to 2.0 or above or fails to achieve 75 percent progress in two consecutive semesters, they will be suspended from the </w:t>
      </w:r>
      <w:r>
        <w:rPr>
          <w:lang w:val="en-CA"/>
        </w:rPr>
        <w:t>BYU-Idaho Social Work Program.</w:t>
      </w:r>
    </w:p>
    <w:p w14:paraId="01EFC5D1" w14:textId="558F3C5E" w:rsidR="007A3FE7" w:rsidRDefault="007A3FE7" w:rsidP="007A3FE7">
      <w:pPr>
        <w:ind w:left="720"/>
        <w:rPr>
          <w:lang w:val="en-CA"/>
        </w:rPr>
      </w:pPr>
      <w:r>
        <w:rPr>
          <w:lang w:val="en-CA"/>
        </w:rPr>
        <w:t xml:space="preserve">(2) Failure to meet the BYU-Idaho Social Work Program professional performance standards.  </w:t>
      </w:r>
    </w:p>
    <w:p w14:paraId="66848517" w14:textId="77777777" w:rsidR="007A3FE7" w:rsidRDefault="007A3FE7" w:rsidP="007A3FE7">
      <w:pPr>
        <w:ind w:left="1080"/>
        <w:rPr>
          <w:lang w:val="en-CA"/>
        </w:rPr>
      </w:pPr>
      <w:r w:rsidRPr="007A29F7">
        <w:rPr>
          <w:lang w:val="en-CA"/>
        </w:rPr>
        <w:t xml:space="preserve">Students may be terminated from the </w:t>
      </w:r>
      <w:r>
        <w:rPr>
          <w:lang w:val="en-CA"/>
        </w:rPr>
        <w:t xml:space="preserve">program </w:t>
      </w:r>
      <w:r w:rsidRPr="007A29F7">
        <w:rPr>
          <w:lang w:val="en-CA"/>
        </w:rPr>
        <w:t xml:space="preserve">if, in the professional judgement of the social work faculty, </w:t>
      </w:r>
      <w:r>
        <w:rPr>
          <w:lang w:val="en-CA"/>
        </w:rPr>
        <w:t>violations of the professional code of ethics</w:t>
      </w:r>
      <w:r w:rsidRPr="007A29F7">
        <w:rPr>
          <w:lang w:val="en-CA"/>
        </w:rPr>
        <w:t xml:space="preserve"> have occurred or there are other professional</w:t>
      </w:r>
      <w:r>
        <w:rPr>
          <w:lang w:val="en-CA"/>
        </w:rPr>
        <w:t xml:space="preserve"> conduct</w:t>
      </w:r>
      <w:r w:rsidRPr="007A29F7">
        <w:rPr>
          <w:lang w:val="en-CA"/>
        </w:rPr>
        <w:t xml:space="preserve"> violations.  </w:t>
      </w:r>
    </w:p>
    <w:p w14:paraId="04F2BCF8" w14:textId="77777777" w:rsidR="007A3FE7" w:rsidRPr="007A29F7" w:rsidRDefault="007A3FE7" w:rsidP="007A3FE7">
      <w:pPr>
        <w:ind w:left="1440"/>
        <w:rPr>
          <w:lang w:val="en-CA"/>
        </w:rPr>
      </w:pPr>
      <w:r w:rsidRPr="007A29F7">
        <w:rPr>
          <w:lang w:val="en-CA"/>
        </w:rPr>
        <w:t>Violations include but are not limited to:</w:t>
      </w:r>
    </w:p>
    <w:p w14:paraId="6F483901" w14:textId="77777777" w:rsidR="007A3FE7" w:rsidRPr="007A29F7" w:rsidRDefault="007A3FE7" w:rsidP="007A3FE7">
      <w:pPr>
        <w:numPr>
          <w:ilvl w:val="0"/>
          <w:numId w:val="14"/>
        </w:numPr>
        <w:ind w:left="1800"/>
        <w:rPr>
          <w:lang w:val="en-CA"/>
        </w:rPr>
      </w:pPr>
      <w:r w:rsidRPr="007A29F7">
        <w:rPr>
          <w:lang w:val="en-CA"/>
        </w:rPr>
        <w:t>Mental health/psychiatric disturbance that, in the professional judgement of the social work faculty, could impair effective professional social work services to future clients (see Statement of Psychological Well–being).</w:t>
      </w:r>
    </w:p>
    <w:p w14:paraId="40BFBD12" w14:textId="77777777" w:rsidR="007A3FE7" w:rsidRPr="007A29F7" w:rsidRDefault="007A3FE7" w:rsidP="007A3FE7">
      <w:pPr>
        <w:numPr>
          <w:ilvl w:val="0"/>
          <w:numId w:val="14"/>
        </w:numPr>
        <w:ind w:left="1800"/>
        <w:rPr>
          <w:lang w:val="en-CA"/>
        </w:rPr>
      </w:pPr>
      <w:r w:rsidRPr="007A29F7">
        <w:rPr>
          <w:lang w:val="en-CA"/>
        </w:rPr>
        <w:t>Unresolved personal issues that, in the professional judgement of the social work faculty, could impair effective professional social work services to future clients.</w:t>
      </w:r>
    </w:p>
    <w:p w14:paraId="16C52FFC" w14:textId="77777777" w:rsidR="007A3FE7" w:rsidRPr="007A29F7" w:rsidRDefault="007A3FE7" w:rsidP="007A3FE7">
      <w:pPr>
        <w:numPr>
          <w:ilvl w:val="0"/>
          <w:numId w:val="14"/>
        </w:numPr>
        <w:ind w:left="1800"/>
        <w:rPr>
          <w:lang w:val="en-CA"/>
        </w:rPr>
      </w:pPr>
      <w:r w:rsidRPr="007A29F7">
        <w:rPr>
          <w:lang w:val="en-CA"/>
        </w:rPr>
        <w:t xml:space="preserve">Evidence of chemical dependency documented as occurring </w:t>
      </w:r>
      <w:proofErr w:type="gramStart"/>
      <w:r w:rsidRPr="007A29F7">
        <w:rPr>
          <w:lang w:val="en-CA"/>
        </w:rPr>
        <w:t>during the course of</w:t>
      </w:r>
      <w:proofErr w:type="gramEnd"/>
      <w:r w:rsidRPr="007A29F7">
        <w:rPr>
          <w:lang w:val="en-CA"/>
        </w:rPr>
        <w:t xml:space="preserve"> study.</w:t>
      </w:r>
    </w:p>
    <w:p w14:paraId="25CEA539" w14:textId="77777777" w:rsidR="007A3FE7" w:rsidRPr="007A29F7" w:rsidRDefault="007A3FE7" w:rsidP="007A3FE7">
      <w:pPr>
        <w:numPr>
          <w:ilvl w:val="0"/>
          <w:numId w:val="14"/>
        </w:numPr>
        <w:ind w:left="1800"/>
        <w:rPr>
          <w:lang w:val="en-CA"/>
        </w:rPr>
      </w:pPr>
      <w:r w:rsidRPr="007A29F7">
        <w:rPr>
          <w:lang w:val="en-CA"/>
        </w:rPr>
        <w:t>Behavior judged to be in violation of the NASW Code of Ethics.</w:t>
      </w:r>
    </w:p>
    <w:p w14:paraId="03A54AE9" w14:textId="77777777" w:rsidR="007A3FE7" w:rsidRPr="007A29F7" w:rsidRDefault="007A3FE7" w:rsidP="007A3FE7">
      <w:pPr>
        <w:numPr>
          <w:ilvl w:val="0"/>
          <w:numId w:val="14"/>
        </w:numPr>
        <w:ind w:left="1800"/>
        <w:rPr>
          <w:lang w:val="en-CA"/>
        </w:rPr>
      </w:pPr>
      <w:r w:rsidRPr="007A29F7">
        <w:rPr>
          <w:lang w:val="en-CA"/>
        </w:rPr>
        <w:t xml:space="preserve">Criminal activity (documented evidence) occurring </w:t>
      </w:r>
      <w:proofErr w:type="gramStart"/>
      <w:r w:rsidRPr="007A29F7">
        <w:rPr>
          <w:lang w:val="en-CA"/>
        </w:rPr>
        <w:t>during the course of</w:t>
      </w:r>
      <w:proofErr w:type="gramEnd"/>
      <w:r w:rsidRPr="007A29F7">
        <w:rPr>
          <w:lang w:val="en-CA"/>
        </w:rPr>
        <w:t xml:space="preserve"> study.</w:t>
      </w:r>
    </w:p>
    <w:p w14:paraId="77377FE4" w14:textId="77777777" w:rsidR="007A3FE7" w:rsidRPr="007A29F7" w:rsidRDefault="007A3FE7" w:rsidP="007A3FE7">
      <w:pPr>
        <w:numPr>
          <w:ilvl w:val="0"/>
          <w:numId w:val="14"/>
        </w:numPr>
        <w:ind w:left="1800"/>
        <w:rPr>
          <w:lang w:val="en-CA"/>
        </w:rPr>
      </w:pPr>
      <w:r w:rsidRPr="007A29F7">
        <w:rPr>
          <w:lang w:val="en-CA"/>
        </w:rPr>
        <w:t>Inappropriate behavior and/or an inability to develop interpersonal skills necessary for effective social work practice.  This includes relationship with field instructors, faculty, clients, and peers.</w:t>
      </w:r>
    </w:p>
    <w:p w14:paraId="27325753" w14:textId="6FC73896" w:rsidR="007A3FE7" w:rsidRDefault="007A3FE7" w:rsidP="007A3FE7">
      <w:pPr>
        <w:ind w:left="720"/>
        <w:rPr>
          <w:lang w:val="en-CA"/>
        </w:rPr>
      </w:pPr>
      <w:r>
        <w:rPr>
          <w:lang w:val="en-CA"/>
        </w:rPr>
        <w:t>(3)  Suspension or dismissal from BYU Idaho.</w:t>
      </w:r>
    </w:p>
    <w:p w14:paraId="514CCA9E" w14:textId="77777777" w:rsidR="007A3FE7" w:rsidRDefault="007A3FE7" w:rsidP="007A3FE7">
      <w:pPr>
        <w:ind w:left="1440"/>
        <w:rPr>
          <w:lang w:val="en-CA"/>
        </w:rPr>
      </w:pPr>
      <w:r w:rsidRPr="007A29F7">
        <w:rPr>
          <w:lang w:val="en-CA"/>
        </w:rPr>
        <w:t xml:space="preserve">If a student is suspended or dismissed from the university, they will be terminated </w:t>
      </w:r>
      <w:r>
        <w:rPr>
          <w:lang w:val="en-CA"/>
        </w:rPr>
        <w:t>from the BYU-Idaho</w:t>
      </w:r>
      <w:r w:rsidRPr="007A29F7">
        <w:rPr>
          <w:lang w:val="en-CA"/>
        </w:rPr>
        <w:t xml:space="preserve"> Social Work Program.  </w:t>
      </w:r>
    </w:p>
    <w:p w14:paraId="0A05E379" w14:textId="77777777" w:rsidR="007A3FE7" w:rsidRPr="007A29F7" w:rsidRDefault="007A3FE7" w:rsidP="007A3FE7">
      <w:pPr>
        <w:rPr>
          <w:lang w:val="en-CA"/>
        </w:rPr>
      </w:pPr>
    </w:p>
    <w:p w14:paraId="1EF444CB" w14:textId="5701756A" w:rsidR="007A3FE7" w:rsidRPr="007A29F7" w:rsidRDefault="007A3FE7" w:rsidP="007A3FE7">
      <w:pPr>
        <w:ind w:firstLine="720"/>
        <w:rPr>
          <w:lang w:val="en-CA"/>
        </w:rPr>
      </w:pPr>
      <w:r w:rsidRPr="007A29F7">
        <w:rPr>
          <w:b/>
          <w:lang w:val="en-CA"/>
        </w:rPr>
        <w:t xml:space="preserve">Academic </w:t>
      </w:r>
      <w:r>
        <w:rPr>
          <w:b/>
          <w:lang w:val="en-CA"/>
        </w:rPr>
        <w:t>Probation/Termination Procedure</w:t>
      </w:r>
    </w:p>
    <w:p w14:paraId="1BFFDD31" w14:textId="53E52AB8" w:rsidR="007A3FE7" w:rsidRPr="00FA300C" w:rsidRDefault="007A3FE7" w:rsidP="007A3FE7">
      <w:pPr>
        <w:ind w:left="720"/>
        <w:rPr>
          <w:bCs/>
          <w:lang w:val="en-CA"/>
        </w:rPr>
      </w:pPr>
      <w:r w:rsidRPr="007A3FE7">
        <w:rPr>
          <w:bCs/>
          <w:lang w:val="en-CA"/>
        </w:rPr>
        <w:t>If a student is suspended or dismissed from BYU Idaho, they will also be terminated from the program.  Once the program becomes aware</w:t>
      </w:r>
      <w:r w:rsidR="00752DDA">
        <w:rPr>
          <w:bCs/>
          <w:lang w:val="en-CA"/>
        </w:rPr>
        <w:t xml:space="preserve"> </w:t>
      </w:r>
      <w:r w:rsidRPr="007A3FE7">
        <w:rPr>
          <w:bCs/>
          <w:lang w:val="en-CA"/>
        </w:rPr>
        <w:t xml:space="preserve">of the student’s dismissal, a written notice of </w:t>
      </w:r>
      <w:r w:rsidRPr="00FA300C">
        <w:rPr>
          <w:bCs/>
          <w:lang w:val="en-CA"/>
        </w:rPr>
        <w:t>termination from the program will be sent to the student.  This notice will include information on how they may reapply for the program if they are allowed to return to BYU Idaho.</w:t>
      </w:r>
    </w:p>
    <w:p w14:paraId="41D5522E" w14:textId="77777777" w:rsidR="007A3FE7" w:rsidRPr="00FA300C" w:rsidRDefault="007A3FE7" w:rsidP="007A3FE7">
      <w:pPr>
        <w:ind w:left="720"/>
        <w:rPr>
          <w:bCs/>
          <w:lang w:val="en-CA"/>
        </w:rPr>
      </w:pPr>
    </w:p>
    <w:p w14:paraId="2FBE7D16" w14:textId="7A0AC8D5" w:rsidR="007A3FE7" w:rsidRPr="00FA300C" w:rsidRDefault="007A3FE7" w:rsidP="007A3FE7">
      <w:pPr>
        <w:ind w:left="720"/>
        <w:rPr>
          <w:bCs/>
          <w:lang w:val="en-CA"/>
        </w:rPr>
      </w:pPr>
      <w:r w:rsidRPr="00FA300C">
        <w:rPr>
          <w:bCs/>
          <w:lang w:val="en-CA"/>
        </w:rPr>
        <w:t>For reasons other than university suspension or dismissal f</w:t>
      </w:r>
      <w:r w:rsidR="00752DDA">
        <w:rPr>
          <w:bCs/>
          <w:lang w:val="en-CA"/>
        </w:rPr>
        <w:t>ro</w:t>
      </w:r>
      <w:r w:rsidRPr="00FA300C">
        <w:rPr>
          <w:bCs/>
          <w:lang w:val="en-CA"/>
        </w:rPr>
        <w:t>m the university, the program will do the following.</w:t>
      </w:r>
    </w:p>
    <w:p w14:paraId="39D18EAF" w14:textId="4B41F6EF" w:rsidR="007A3FE7" w:rsidRPr="00FA300C" w:rsidRDefault="007A3FE7" w:rsidP="007A3FE7">
      <w:pPr>
        <w:ind w:left="1440"/>
        <w:rPr>
          <w:bCs/>
          <w:lang w:val="en-CA"/>
        </w:rPr>
      </w:pPr>
      <w:r w:rsidRPr="00FA300C">
        <w:rPr>
          <w:bCs/>
          <w:lang w:val="en-CA"/>
        </w:rPr>
        <w:t>1.</w:t>
      </w:r>
      <w:r w:rsidR="00414AF1">
        <w:rPr>
          <w:bCs/>
          <w:lang w:val="en-CA"/>
        </w:rPr>
        <w:t xml:space="preserve"> </w:t>
      </w:r>
      <w:r w:rsidRPr="00FA300C">
        <w:rPr>
          <w:bCs/>
          <w:lang w:val="en-CA"/>
        </w:rPr>
        <w:t xml:space="preserve"> Prior to academic probation/termination, the program will provide a written notification of the impending probation/termination which includes the reason(s) </w:t>
      </w:r>
      <w:r w:rsidRPr="00FA300C">
        <w:rPr>
          <w:bCs/>
          <w:lang w:val="en-CA"/>
        </w:rPr>
        <w:lastRenderedPageBreak/>
        <w:t xml:space="preserve">for the potential probation/termination, an explanation of the process of probation/termination from the program, and resources available for the student to engage in the process.  The program may also provide verbal notification in addition to the written notification.  </w:t>
      </w:r>
    </w:p>
    <w:p w14:paraId="375B934F" w14:textId="543D35B3" w:rsidR="007A3FE7" w:rsidRPr="00FA300C" w:rsidRDefault="007A3FE7" w:rsidP="007A3FE7">
      <w:pPr>
        <w:ind w:left="1440"/>
        <w:rPr>
          <w:bCs/>
          <w:lang w:val="en-CA"/>
        </w:rPr>
      </w:pPr>
      <w:r w:rsidRPr="00FA300C">
        <w:rPr>
          <w:bCs/>
          <w:lang w:val="en-CA"/>
        </w:rPr>
        <w:t>2.</w:t>
      </w:r>
      <w:r w:rsidR="00414AF1">
        <w:rPr>
          <w:bCs/>
          <w:lang w:val="en-CA"/>
        </w:rPr>
        <w:t xml:space="preserve"> </w:t>
      </w:r>
      <w:r w:rsidRPr="00FA300C">
        <w:rPr>
          <w:bCs/>
          <w:lang w:val="en-CA"/>
        </w:rPr>
        <w:t xml:space="preserve"> A faculty member will be assigned by the social work program director to meet with the student after the student is notified of the impending probation/termination and before the probation/termination committee meets.  That faculty member will</w:t>
      </w:r>
    </w:p>
    <w:p w14:paraId="4F2F1F55" w14:textId="77777777" w:rsidR="007A3FE7" w:rsidRPr="00FA300C" w:rsidRDefault="007A3FE7" w:rsidP="007A3FE7">
      <w:pPr>
        <w:ind w:left="2160"/>
        <w:rPr>
          <w:bCs/>
          <w:lang w:val="en-CA"/>
        </w:rPr>
      </w:pPr>
      <w:r w:rsidRPr="00FA300C">
        <w:rPr>
          <w:bCs/>
          <w:lang w:val="en-CA"/>
        </w:rPr>
        <w:t xml:space="preserve">1. review the allegation(s) with the student, </w:t>
      </w:r>
    </w:p>
    <w:p w14:paraId="5DD1CD5A" w14:textId="77777777" w:rsidR="007A3FE7" w:rsidRPr="00FA300C" w:rsidRDefault="007A3FE7" w:rsidP="007A3FE7">
      <w:pPr>
        <w:ind w:left="2160"/>
        <w:rPr>
          <w:bCs/>
          <w:lang w:val="en-CA"/>
        </w:rPr>
      </w:pPr>
      <w:r w:rsidRPr="00FA300C">
        <w:rPr>
          <w:bCs/>
          <w:lang w:val="en-CA"/>
        </w:rPr>
        <w:t xml:space="preserve">2. clarify </w:t>
      </w:r>
      <w:proofErr w:type="gramStart"/>
      <w:r w:rsidRPr="00FA300C">
        <w:rPr>
          <w:bCs/>
          <w:lang w:val="en-CA"/>
        </w:rPr>
        <w:t>factual information</w:t>
      </w:r>
      <w:proofErr w:type="gramEnd"/>
      <w:r w:rsidRPr="00FA300C">
        <w:rPr>
          <w:bCs/>
          <w:lang w:val="en-CA"/>
        </w:rPr>
        <w:t xml:space="preserve"> contained in the written notification, and </w:t>
      </w:r>
    </w:p>
    <w:p w14:paraId="54BFEEDA" w14:textId="57332D7A" w:rsidR="007A3FE7" w:rsidRPr="00FA300C" w:rsidRDefault="007A3FE7" w:rsidP="007A3FE7">
      <w:pPr>
        <w:ind w:left="2160"/>
        <w:rPr>
          <w:bCs/>
          <w:lang w:val="en-CA"/>
        </w:rPr>
      </w:pPr>
      <w:r w:rsidRPr="00FA300C">
        <w:rPr>
          <w:bCs/>
          <w:lang w:val="en-CA"/>
        </w:rPr>
        <w:t xml:space="preserve">3. </w:t>
      </w:r>
      <w:r w:rsidR="00EE1F40" w:rsidRPr="00FA300C">
        <w:rPr>
          <w:bCs/>
          <w:lang w:val="en-CA"/>
        </w:rPr>
        <w:t>d</w:t>
      </w:r>
      <w:r w:rsidRPr="00FA300C">
        <w:rPr>
          <w:bCs/>
          <w:lang w:val="en-CA"/>
        </w:rPr>
        <w:t xml:space="preserve">iscuss any potential misunderstandings.  </w:t>
      </w:r>
    </w:p>
    <w:p w14:paraId="623B1662" w14:textId="77777777" w:rsidR="007A3FE7" w:rsidRPr="00FA300C" w:rsidRDefault="007A3FE7" w:rsidP="007A3FE7">
      <w:pPr>
        <w:ind w:left="1440"/>
        <w:rPr>
          <w:bCs/>
          <w:lang w:val="en-CA"/>
        </w:rPr>
      </w:pPr>
      <w:r w:rsidRPr="00FA300C">
        <w:rPr>
          <w:bCs/>
          <w:lang w:val="en-CA"/>
        </w:rPr>
        <w:t>That faculty member will communicate any new information to the program director.</w:t>
      </w:r>
    </w:p>
    <w:p w14:paraId="0FD68ABE" w14:textId="229F4C42" w:rsidR="007A3FE7" w:rsidRPr="00FA300C" w:rsidRDefault="007A3FE7" w:rsidP="007A3FE7">
      <w:pPr>
        <w:ind w:left="1440"/>
        <w:rPr>
          <w:bCs/>
          <w:lang w:val="en-CA"/>
        </w:rPr>
      </w:pPr>
      <w:r w:rsidRPr="00FA300C">
        <w:rPr>
          <w:bCs/>
          <w:lang w:val="en-CA"/>
        </w:rPr>
        <w:t xml:space="preserve">3. </w:t>
      </w:r>
      <w:r w:rsidR="00414AF1">
        <w:rPr>
          <w:bCs/>
          <w:lang w:val="en-CA"/>
        </w:rPr>
        <w:t xml:space="preserve"> </w:t>
      </w:r>
      <w:r w:rsidRPr="00FA300C">
        <w:rPr>
          <w:bCs/>
          <w:lang w:val="en-CA"/>
        </w:rPr>
        <w:t xml:space="preserve">Prior to probation/termination, the social work program director will appoint a probation/termination committee made up of at least 3 faculty members (Minimum of 2 social work faculty) to review the facts related to the possible probation/termination.  The program director, or designee will present the factual findings that support the suspension/termination. </w:t>
      </w:r>
    </w:p>
    <w:p w14:paraId="34954609" w14:textId="30DCD334" w:rsidR="007A3FE7" w:rsidRPr="00FA300C" w:rsidRDefault="007A3FE7" w:rsidP="007A3FE7">
      <w:pPr>
        <w:ind w:left="1440"/>
        <w:rPr>
          <w:bCs/>
          <w:lang w:val="en-CA"/>
        </w:rPr>
      </w:pPr>
      <w:r w:rsidRPr="00FA300C">
        <w:rPr>
          <w:bCs/>
          <w:lang w:val="en-CA"/>
        </w:rPr>
        <w:t>4.</w:t>
      </w:r>
      <w:r w:rsidR="00414AF1">
        <w:rPr>
          <w:bCs/>
          <w:lang w:val="en-CA"/>
        </w:rPr>
        <w:t xml:space="preserve"> </w:t>
      </w:r>
      <w:r w:rsidRPr="00FA300C">
        <w:rPr>
          <w:bCs/>
          <w:lang w:val="en-CA"/>
        </w:rPr>
        <w:t xml:space="preserve"> The probation/termination committee reviews the </w:t>
      </w:r>
      <w:proofErr w:type="gramStart"/>
      <w:r w:rsidRPr="00FA300C">
        <w:rPr>
          <w:bCs/>
          <w:lang w:val="en-CA"/>
        </w:rPr>
        <w:t>factual information</w:t>
      </w:r>
      <w:proofErr w:type="gramEnd"/>
      <w:r w:rsidRPr="00FA300C">
        <w:rPr>
          <w:bCs/>
          <w:lang w:val="en-CA"/>
        </w:rPr>
        <w:t xml:space="preserve"> and </w:t>
      </w:r>
      <w:r w:rsidR="00EE1F40" w:rsidRPr="00FA300C">
        <w:rPr>
          <w:bCs/>
          <w:lang w:val="en-CA"/>
        </w:rPr>
        <w:t>gives</w:t>
      </w:r>
      <w:r w:rsidRPr="00FA300C">
        <w:rPr>
          <w:bCs/>
          <w:lang w:val="en-CA"/>
        </w:rPr>
        <w:t xml:space="preserve"> one of three recommendations to the program director. </w:t>
      </w:r>
    </w:p>
    <w:p w14:paraId="5DAC84C9" w14:textId="77777777" w:rsidR="007A3FE7" w:rsidRPr="00FA300C" w:rsidRDefault="007A3FE7" w:rsidP="007A3FE7">
      <w:pPr>
        <w:ind w:left="2160"/>
        <w:rPr>
          <w:bCs/>
          <w:lang w:val="en-CA"/>
        </w:rPr>
      </w:pPr>
      <w:r w:rsidRPr="00FA300C">
        <w:rPr>
          <w:bCs/>
          <w:lang w:val="en-CA"/>
        </w:rPr>
        <w:t xml:space="preserve">1. Proceed with the probation/termination. </w:t>
      </w:r>
    </w:p>
    <w:p w14:paraId="3E6EF1BB" w14:textId="77777777" w:rsidR="007A3FE7" w:rsidRPr="00FA300C" w:rsidRDefault="007A3FE7" w:rsidP="007A3FE7">
      <w:pPr>
        <w:ind w:left="2160"/>
        <w:rPr>
          <w:bCs/>
          <w:lang w:val="en-CA"/>
        </w:rPr>
      </w:pPr>
      <w:r w:rsidRPr="00FA300C">
        <w:rPr>
          <w:bCs/>
          <w:lang w:val="en-CA"/>
        </w:rPr>
        <w:t xml:space="preserve">2. Do not proceed with the probation/termination or </w:t>
      </w:r>
    </w:p>
    <w:p w14:paraId="413C5D30" w14:textId="77777777" w:rsidR="007A3FE7" w:rsidRPr="00FA300C" w:rsidRDefault="007A3FE7" w:rsidP="007A3FE7">
      <w:pPr>
        <w:ind w:left="2160"/>
        <w:rPr>
          <w:bCs/>
          <w:lang w:val="en-CA"/>
        </w:rPr>
      </w:pPr>
      <w:r w:rsidRPr="00FA300C">
        <w:rPr>
          <w:bCs/>
          <w:lang w:val="en-CA"/>
        </w:rPr>
        <w:t>3. Additional information is needed for a determination.</w:t>
      </w:r>
    </w:p>
    <w:p w14:paraId="43CFD480" w14:textId="2B0D1B4B" w:rsidR="007A3FE7" w:rsidRPr="00FA300C" w:rsidRDefault="007A3FE7" w:rsidP="007A3FE7">
      <w:pPr>
        <w:ind w:left="1440"/>
        <w:rPr>
          <w:bCs/>
          <w:lang w:val="en-CA"/>
        </w:rPr>
      </w:pPr>
      <w:r w:rsidRPr="00FA300C">
        <w:rPr>
          <w:bCs/>
          <w:lang w:val="en-CA"/>
        </w:rPr>
        <w:t xml:space="preserve">5. </w:t>
      </w:r>
      <w:r w:rsidR="00414AF1">
        <w:rPr>
          <w:bCs/>
          <w:lang w:val="en-CA"/>
        </w:rPr>
        <w:t xml:space="preserve"> </w:t>
      </w:r>
      <w:r w:rsidRPr="00FA300C">
        <w:rPr>
          <w:bCs/>
          <w:lang w:val="en-CA"/>
        </w:rPr>
        <w:t>The student will be notified in writing of the decision of the probation/termination committee decision by the program director.</w:t>
      </w:r>
    </w:p>
    <w:p w14:paraId="46C92EF3" w14:textId="07463287" w:rsidR="00FA300C" w:rsidRPr="00FA300C" w:rsidRDefault="007A3FE7" w:rsidP="00FA300C">
      <w:pPr>
        <w:ind w:left="1440"/>
        <w:rPr>
          <w:lang w:val="en-CA"/>
        </w:rPr>
      </w:pPr>
      <w:r w:rsidRPr="00FA300C">
        <w:rPr>
          <w:bCs/>
          <w:lang w:val="en-CA"/>
        </w:rPr>
        <w:t>6.</w:t>
      </w:r>
      <w:r w:rsidR="00414AF1">
        <w:rPr>
          <w:bCs/>
          <w:lang w:val="en-CA"/>
        </w:rPr>
        <w:t xml:space="preserve"> </w:t>
      </w:r>
      <w:r w:rsidRPr="00FA300C">
        <w:rPr>
          <w:bCs/>
          <w:lang w:val="en-CA"/>
        </w:rPr>
        <w:t xml:space="preserve"> </w:t>
      </w:r>
      <w:r w:rsidR="00752DDA">
        <w:rPr>
          <w:bCs/>
          <w:lang w:val="en-CA"/>
        </w:rPr>
        <w:t>If the student is placed on probation or terminated, t</w:t>
      </w:r>
      <w:r w:rsidRPr="00FA300C">
        <w:rPr>
          <w:bCs/>
          <w:lang w:val="en-CA"/>
        </w:rPr>
        <w:t>he faculty member assigned in step 2 of this procedure will meet with the student and develop a proposed contract in writing between the student and the social work program that specifies steps to be taken by the student to resolve the problem(s) which resulted in probation/termination.  The program director may accept, reject, or recommend modification to the proposed contract.</w:t>
      </w:r>
      <w:r w:rsidR="00FA300C" w:rsidRPr="00FA300C">
        <w:rPr>
          <w:bCs/>
          <w:lang w:val="en-CA"/>
        </w:rPr>
        <w:t xml:space="preserve">  </w:t>
      </w:r>
      <w:r w:rsidRPr="00FA300C">
        <w:rPr>
          <w:lang w:val="en-CA"/>
        </w:rPr>
        <w:t xml:space="preserve">The burden of showing that they have fulfilled the contract will be upon the student.  </w:t>
      </w:r>
    </w:p>
    <w:p w14:paraId="5B7DC998" w14:textId="512B5AC6" w:rsidR="007A3FE7" w:rsidRPr="00FA300C" w:rsidRDefault="00FA300C" w:rsidP="00FA300C">
      <w:pPr>
        <w:ind w:left="1440"/>
        <w:rPr>
          <w:bCs/>
          <w:lang w:val="en-CA"/>
        </w:rPr>
      </w:pPr>
      <w:r w:rsidRPr="00FA300C">
        <w:rPr>
          <w:lang w:val="en-CA"/>
        </w:rPr>
        <w:t xml:space="preserve">7. </w:t>
      </w:r>
      <w:r w:rsidR="00414AF1">
        <w:rPr>
          <w:lang w:val="en-CA"/>
        </w:rPr>
        <w:t xml:space="preserve"> </w:t>
      </w:r>
      <w:r w:rsidR="007A3FE7" w:rsidRPr="00FA300C">
        <w:rPr>
          <w:lang w:val="en-CA"/>
        </w:rPr>
        <w:t>At the end of the time frame stipulated by the contract, another meeting will be held between the student, advisor and the program director to assess if the contract has been fulfilled and whether they will be on further probation or terminated from the program.  A written summary of the results of the meeting with a decision regarding probation or termination will be sent to the student</w:t>
      </w:r>
      <w:r w:rsidR="007A3FE7">
        <w:rPr>
          <w:lang w:val="en-CA"/>
        </w:rPr>
        <w:t>.</w:t>
      </w:r>
    </w:p>
    <w:p w14:paraId="03ABB3C6" w14:textId="77777777" w:rsidR="007A3FE7" w:rsidRDefault="007A3FE7" w:rsidP="007A3FE7">
      <w:pPr>
        <w:ind w:left="720"/>
        <w:rPr>
          <w:lang w:val="en-CA"/>
        </w:rPr>
      </w:pPr>
    </w:p>
    <w:p w14:paraId="6D1C6774" w14:textId="348C67C5" w:rsidR="007A3FE7" w:rsidRDefault="007A3FE7" w:rsidP="007A3FE7">
      <w:pPr>
        <w:ind w:left="720"/>
        <w:rPr>
          <w:lang w:val="en-CA"/>
        </w:rPr>
      </w:pPr>
      <w:r>
        <w:rPr>
          <w:lang w:val="en-CA"/>
        </w:rPr>
        <w:t xml:space="preserve">In the event the student is terminated from the BYU-Idaho Social Work </w:t>
      </w:r>
      <w:r w:rsidR="00414AF1">
        <w:rPr>
          <w:lang w:val="en-CA"/>
        </w:rPr>
        <w:t>Program,</w:t>
      </w:r>
      <w:r>
        <w:rPr>
          <w:lang w:val="en-CA"/>
        </w:rPr>
        <w:t xml:space="preserve"> and they disagree with the decision, they may appeal the decision</w:t>
      </w:r>
      <w:r w:rsidR="00414AF1">
        <w:rPr>
          <w:lang w:val="en-CA"/>
        </w:rPr>
        <w:t xml:space="preserve"> by doing the following.  </w:t>
      </w:r>
      <w:r w:rsidRPr="007A29F7">
        <w:rPr>
          <w:lang w:val="en-CA"/>
        </w:rPr>
        <w:t xml:space="preserve">The student will submit a written statement of appeal to the </w:t>
      </w:r>
      <w:r>
        <w:rPr>
          <w:lang w:val="en-CA"/>
        </w:rPr>
        <w:t>BYU-Idaho Social Work Program D</w:t>
      </w:r>
      <w:r w:rsidRPr="007A29F7">
        <w:rPr>
          <w:lang w:val="en-CA"/>
        </w:rPr>
        <w:t>irector and the Sociology/Social Work Department Chair within two weeks of notification of termination regarding areas that she/he needs clarification or</w:t>
      </w:r>
      <w:r>
        <w:rPr>
          <w:lang w:val="en-CA"/>
        </w:rPr>
        <w:t xml:space="preserve"> re</w:t>
      </w:r>
      <w:r w:rsidRPr="007A29F7">
        <w:rPr>
          <w:lang w:val="en-CA"/>
        </w:rPr>
        <w:t>-evaluation. The procedure/process of appeals</w:t>
      </w:r>
      <w:r w:rsidR="00FA300C">
        <w:rPr>
          <w:lang w:val="en-CA"/>
        </w:rPr>
        <w:t xml:space="preserve"> is found in the </w:t>
      </w:r>
      <w:r>
        <w:rPr>
          <w:lang w:val="en-CA"/>
        </w:rPr>
        <w:t xml:space="preserve">formal grievance procedure </w:t>
      </w:r>
      <w:r w:rsidR="00FA300C">
        <w:rPr>
          <w:lang w:val="en-CA"/>
        </w:rPr>
        <w:t>section of the Student Due Process Policy.</w:t>
      </w:r>
      <w:r w:rsidRPr="007A29F7">
        <w:rPr>
          <w:lang w:val="en-CA"/>
        </w:rPr>
        <w:t xml:space="preserve">  </w:t>
      </w:r>
    </w:p>
    <w:p w14:paraId="503580C1" w14:textId="77777777" w:rsidR="007A3FE7" w:rsidRDefault="007A3FE7" w:rsidP="0071117F">
      <w:pPr>
        <w:pStyle w:val="Heading2"/>
      </w:pPr>
    </w:p>
    <w:p w14:paraId="281A3C6C" w14:textId="77777777" w:rsidR="007A3FE7" w:rsidRDefault="007A3FE7" w:rsidP="0071117F">
      <w:pPr>
        <w:pStyle w:val="Heading2"/>
      </w:pPr>
    </w:p>
    <w:p w14:paraId="4291FB0E" w14:textId="2F995337" w:rsidR="00F34601" w:rsidRPr="007A29F7" w:rsidRDefault="00445BFB" w:rsidP="0071117F">
      <w:pPr>
        <w:pStyle w:val="Heading2"/>
      </w:pPr>
      <w:bookmarkStart w:id="14" w:name="_Toc196907211"/>
      <w:r>
        <w:t xml:space="preserve">Student </w:t>
      </w:r>
      <w:r w:rsidR="004105EC">
        <w:t>Due Process</w:t>
      </w:r>
      <w:r w:rsidR="00F34601" w:rsidRPr="007A29F7">
        <w:t xml:space="preserve"> Policy</w:t>
      </w:r>
      <w:r w:rsidR="007A3FE7">
        <w:t xml:space="preserve"> (Appeals and Grievances)</w:t>
      </w:r>
      <w:bookmarkEnd w:id="14"/>
    </w:p>
    <w:p w14:paraId="75591C14" w14:textId="5BC443C2" w:rsidR="00445BFB" w:rsidRDefault="00D71764" w:rsidP="00445BFB">
      <w:pPr>
        <w:rPr>
          <w:lang w:val="en-CA"/>
        </w:rPr>
      </w:pPr>
      <w:r w:rsidRPr="007A29F7">
        <w:fldChar w:fldCharType="begin"/>
      </w:r>
      <w:r w:rsidR="00F34601" w:rsidRPr="007A29F7">
        <w:instrText>ADVANCE \d 4</w:instrText>
      </w:r>
      <w:r w:rsidRPr="007A29F7">
        <w:fldChar w:fldCharType="end"/>
      </w:r>
      <w:r w:rsidR="00445BFB">
        <w:rPr>
          <w:lang w:val="en-CA"/>
        </w:rPr>
        <w:t xml:space="preserve">The </w:t>
      </w:r>
      <w:r w:rsidR="00A83587">
        <w:rPr>
          <w:lang w:val="en-CA"/>
        </w:rPr>
        <w:t>BYU-Idaho</w:t>
      </w:r>
      <w:r w:rsidR="00445BFB">
        <w:rPr>
          <w:lang w:val="en-CA"/>
        </w:rPr>
        <w:t xml:space="preserve"> Social Work Program </w:t>
      </w:r>
      <w:r w:rsidR="00C91975">
        <w:rPr>
          <w:lang w:val="en-CA"/>
        </w:rPr>
        <w:t xml:space="preserve">adheres to the </w:t>
      </w:r>
      <w:r w:rsidR="00A83587">
        <w:rPr>
          <w:lang w:val="en-CA"/>
        </w:rPr>
        <w:t>BYU-Idaho</w:t>
      </w:r>
      <w:r w:rsidR="002735E3">
        <w:rPr>
          <w:lang w:val="en-CA"/>
        </w:rPr>
        <w:t xml:space="preserve"> grievance policy</w:t>
      </w:r>
      <w:r w:rsidR="00EE1F40">
        <w:rPr>
          <w:lang w:val="en-CA"/>
        </w:rPr>
        <w:t xml:space="preserve"> in cases of academic performance issues, professional performance issues</w:t>
      </w:r>
      <w:r w:rsidR="00923355">
        <w:rPr>
          <w:lang w:val="en-CA"/>
        </w:rPr>
        <w:t xml:space="preserve">, termination from the program, </w:t>
      </w:r>
      <w:r w:rsidR="00EE1F40">
        <w:rPr>
          <w:lang w:val="en-CA"/>
        </w:rPr>
        <w:t>and other issues voiced by the student</w:t>
      </w:r>
      <w:r w:rsidR="00414AF1">
        <w:rPr>
          <w:lang w:val="en-CA"/>
        </w:rPr>
        <w:t>.  G</w:t>
      </w:r>
      <w:r w:rsidR="003611B1">
        <w:rPr>
          <w:lang w:val="en-CA"/>
        </w:rPr>
        <w:t>rievance due process occurs on two levels.</w:t>
      </w:r>
    </w:p>
    <w:p w14:paraId="76971CDB" w14:textId="77777777" w:rsidR="00F34601" w:rsidRPr="007A29F7" w:rsidRDefault="00F34601" w:rsidP="0071117F">
      <w:pPr>
        <w:pStyle w:val="Heading3"/>
        <w:rPr>
          <w:lang w:val="en-CA"/>
        </w:rPr>
      </w:pPr>
      <w:bookmarkStart w:id="15" w:name="_Toc196907212"/>
      <w:r w:rsidRPr="007A29F7">
        <w:rPr>
          <w:lang w:val="en-CA"/>
        </w:rPr>
        <w:t>Informal Grievance Procedu</w:t>
      </w:r>
      <w:r w:rsidR="00445BFB">
        <w:rPr>
          <w:lang w:val="en-CA"/>
        </w:rPr>
        <w:t>re</w:t>
      </w:r>
      <w:bookmarkEnd w:id="15"/>
    </w:p>
    <w:p w14:paraId="1E3AE57D" w14:textId="1EEC3410" w:rsidR="00F34601" w:rsidRPr="007A29F7" w:rsidRDefault="00F34601" w:rsidP="00605050">
      <w:pPr>
        <w:ind w:left="720"/>
        <w:rPr>
          <w:lang w:val="en-CA"/>
        </w:rPr>
      </w:pPr>
      <w:r w:rsidRPr="007A29F7">
        <w:rPr>
          <w:lang w:val="en-CA"/>
        </w:rPr>
        <w:t xml:space="preserve">Students are first encouraged to discuss their grievance with the faculty member or </w:t>
      </w:r>
      <w:r w:rsidR="00414AF1">
        <w:rPr>
          <w:lang w:val="en-CA"/>
        </w:rPr>
        <w:t>program staff</w:t>
      </w:r>
      <w:r w:rsidRPr="007A29F7">
        <w:rPr>
          <w:lang w:val="en-CA"/>
        </w:rPr>
        <w:t xml:space="preserve"> against which the grievance is brought.  An attempt should be made to resolve the grievance through informal and personal communication with the persons involved.  If this attempt at resolution is not successful, a faculty member, not initially involved, is asked to mediate the situation.  Both parties involved with the grievance, must agree on the selection of the mediating faculty member.  If resolution is not reached, an appeal may be made </w:t>
      </w:r>
      <w:r w:rsidR="003611B1">
        <w:rPr>
          <w:lang w:val="en-CA"/>
        </w:rPr>
        <w:t xml:space="preserve">by the student </w:t>
      </w:r>
      <w:r w:rsidRPr="007A29F7">
        <w:rPr>
          <w:lang w:val="en-CA"/>
        </w:rPr>
        <w:t>using the formal procedure listed below.</w:t>
      </w:r>
    </w:p>
    <w:p w14:paraId="54829D7D" w14:textId="77777777" w:rsidR="00F34601" w:rsidRPr="007A29F7" w:rsidRDefault="00445BFB" w:rsidP="0071117F">
      <w:pPr>
        <w:pStyle w:val="Heading3"/>
        <w:rPr>
          <w:lang w:val="en-CA"/>
        </w:rPr>
      </w:pPr>
      <w:bookmarkStart w:id="16" w:name="_Toc196907213"/>
      <w:r>
        <w:rPr>
          <w:lang w:val="en-CA"/>
        </w:rPr>
        <w:t>Formal Grievance Procedure</w:t>
      </w:r>
      <w:bookmarkEnd w:id="16"/>
    </w:p>
    <w:p w14:paraId="31E09D47" w14:textId="3CC599F7" w:rsidR="006E41B9" w:rsidRDefault="00F34601" w:rsidP="00605050">
      <w:pPr>
        <w:ind w:left="720"/>
        <w:rPr>
          <w:lang w:val="en-CA"/>
        </w:rPr>
      </w:pPr>
      <w:r w:rsidRPr="007A29F7">
        <w:rPr>
          <w:lang w:val="en-CA"/>
        </w:rPr>
        <w:t>If the student’s grievance is not resolved by informal and personal communication, the student should file a written grievance as soon as possible, but in no case longer than two weeks from the time of dispute or dissatisfaction</w:t>
      </w:r>
      <w:r w:rsidR="00414AF1">
        <w:rPr>
          <w:lang w:val="en-CA"/>
        </w:rPr>
        <w:t>.</w:t>
      </w:r>
      <w:r w:rsidRPr="007A29F7">
        <w:rPr>
          <w:lang w:val="en-CA"/>
        </w:rPr>
        <w:t xml:space="preserve">  The written grievance should state the exact nature of the grievance, or cause of dissatisfaction, the parties involved, and the nature of the situation.</w:t>
      </w:r>
      <w:r w:rsidR="006E41B9">
        <w:rPr>
          <w:lang w:val="en-CA"/>
        </w:rPr>
        <w:t xml:space="preserve">  </w:t>
      </w:r>
      <w:r w:rsidRPr="007A29F7">
        <w:rPr>
          <w:lang w:val="en-CA"/>
        </w:rPr>
        <w:t>This grievance will be submitted to the social work program director and the department chair.  An Ad Hoc formal grievance committee will be established by the department chair and social work program director to hear the appeal.  The Ad Hoc formal grievance committee will consist of one undergraduate student and two faculty members.  Both parties involved in the dispute or grievance must approve of the appointments made by the program director and the department chair.  The faculty member who tried to resolve the dispute or grievance in the informal attempt cannot be appointed to the Ad Hoc formal grievance committee.  One of the faculty members appointed to the Ad Hoc committee serves as chair of the committee and votes only in a tie-breaking situation.</w:t>
      </w:r>
      <w:r w:rsidR="006E41B9">
        <w:rPr>
          <w:lang w:val="en-CA"/>
        </w:rPr>
        <w:t xml:space="preserve">  </w:t>
      </w:r>
      <w:r w:rsidRPr="007A29F7">
        <w:rPr>
          <w:lang w:val="en-CA"/>
        </w:rPr>
        <w:t xml:space="preserve">The Ad Hoc formal grievance committee will hear any information listed in the formal written grievance and any other information related to the formal written grievance presented by the parties involved in the grievance.  </w:t>
      </w:r>
    </w:p>
    <w:p w14:paraId="213E17BB" w14:textId="77777777" w:rsidR="003D2D94" w:rsidRDefault="00F34601" w:rsidP="00605050">
      <w:pPr>
        <w:ind w:left="720"/>
        <w:rPr>
          <w:lang w:val="en-CA"/>
        </w:rPr>
      </w:pPr>
      <w:r w:rsidRPr="007A29F7">
        <w:rPr>
          <w:lang w:val="en-CA"/>
        </w:rPr>
        <w:t xml:space="preserve">After hearing all the information presented, the formal grievance committee’s conclusions and recommendations will be submitted in writing, within five days, to all parties involved and to the program director and department chair, unless the program director and/or the department chair is the individual against whom the grievance is filed.  </w:t>
      </w:r>
    </w:p>
    <w:p w14:paraId="554D6252" w14:textId="640C1B2E" w:rsidR="003D2D94" w:rsidRDefault="00F34601" w:rsidP="003D2D94">
      <w:pPr>
        <w:ind w:left="720"/>
        <w:rPr>
          <w:lang w:val="en-CA"/>
        </w:rPr>
      </w:pPr>
      <w:r w:rsidRPr="007A29F7">
        <w:rPr>
          <w:lang w:val="en-CA"/>
        </w:rPr>
        <w:t xml:space="preserve">In the event the grievance is directed toward the program director, the complaint is handled by the department chair.  </w:t>
      </w:r>
      <w:r w:rsidR="003D2D94" w:rsidRPr="007A29F7">
        <w:rPr>
          <w:lang w:val="en-CA"/>
        </w:rPr>
        <w:t xml:space="preserve">The program director </w:t>
      </w:r>
      <w:r w:rsidR="003D2D94">
        <w:rPr>
          <w:lang w:val="en-CA"/>
        </w:rPr>
        <w:t>or</w:t>
      </w:r>
      <w:r w:rsidR="003D2D94" w:rsidRPr="007A29F7">
        <w:rPr>
          <w:lang w:val="en-CA"/>
        </w:rPr>
        <w:t xml:space="preserve"> the department chair will notify, in writing, the complainant(s), </w:t>
      </w:r>
      <w:r w:rsidR="003D2D94">
        <w:rPr>
          <w:lang w:val="en-CA"/>
        </w:rPr>
        <w:t xml:space="preserve">and </w:t>
      </w:r>
      <w:r w:rsidR="003D2D94" w:rsidRPr="007A29F7">
        <w:rPr>
          <w:lang w:val="en-CA"/>
        </w:rPr>
        <w:t>the faculty involved</w:t>
      </w:r>
      <w:r w:rsidR="003D2D94">
        <w:rPr>
          <w:lang w:val="en-CA"/>
        </w:rPr>
        <w:t xml:space="preserve"> </w:t>
      </w:r>
      <w:r w:rsidR="003D2D94" w:rsidRPr="007A29F7">
        <w:rPr>
          <w:lang w:val="en-CA"/>
        </w:rPr>
        <w:t>of their decision within thirty days. All written material will be held in confidence in the department chair’s office.</w:t>
      </w:r>
    </w:p>
    <w:p w14:paraId="0E7C8BF1" w14:textId="77777777" w:rsidR="003D2D94" w:rsidRDefault="003D2D94" w:rsidP="00605050">
      <w:pPr>
        <w:ind w:left="720"/>
        <w:rPr>
          <w:lang w:val="en-CA"/>
        </w:rPr>
      </w:pPr>
    </w:p>
    <w:p w14:paraId="0F124038" w14:textId="17492F7D" w:rsidR="00F34601" w:rsidRDefault="00F34601" w:rsidP="00605050">
      <w:pPr>
        <w:ind w:left="720"/>
        <w:rPr>
          <w:lang w:val="en-CA"/>
        </w:rPr>
      </w:pPr>
      <w:r w:rsidRPr="007A29F7">
        <w:rPr>
          <w:lang w:val="en-CA"/>
        </w:rPr>
        <w:t xml:space="preserve">If the complaint is directed toward the department chair, </w:t>
      </w:r>
      <w:r w:rsidR="003D2D94">
        <w:rPr>
          <w:lang w:val="en-CA"/>
        </w:rPr>
        <w:t>or if the</w:t>
      </w:r>
      <w:r w:rsidRPr="007A29F7">
        <w:rPr>
          <w:lang w:val="en-CA"/>
        </w:rPr>
        <w:t xml:space="preserve"> student</w:t>
      </w:r>
      <w:r w:rsidR="003D2D94">
        <w:rPr>
          <w:lang w:val="en-CA"/>
        </w:rPr>
        <w:t xml:space="preserve"> is</w:t>
      </w:r>
      <w:r w:rsidRPr="007A29F7">
        <w:rPr>
          <w:lang w:val="en-CA"/>
        </w:rPr>
        <w:t xml:space="preserve"> dissatisfied</w:t>
      </w:r>
      <w:r w:rsidR="003D2D94">
        <w:rPr>
          <w:lang w:val="en-CA"/>
        </w:rPr>
        <w:t xml:space="preserve"> with the decision</w:t>
      </w:r>
      <w:r w:rsidRPr="007A29F7">
        <w:rPr>
          <w:lang w:val="en-CA"/>
        </w:rPr>
        <w:t>, they can appeal no later than thirty days after the date of the program director</w:t>
      </w:r>
      <w:r w:rsidR="003D2D94">
        <w:rPr>
          <w:lang w:val="en-CA"/>
        </w:rPr>
        <w:t xml:space="preserve"> or</w:t>
      </w:r>
      <w:r w:rsidRPr="007A29F7">
        <w:rPr>
          <w:lang w:val="en-CA"/>
        </w:rPr>
        <w:t xml:space="preserve"> department chair’s notification letter of the decision. Appeals </w:t>
      </w:r>
      <w:r w:rsidR="00C251F1">
        <w:rPr>
          <w:lang w:val="en-CA"/>
        </w:rPr>
        <w:t xml:space="preserve">to the  program </w:t>
      </w:r>
      <w:r w:rsidR="00C251F1">
        <w:rPr>
          <w:lang w:val="en-CA"/>
        </w:rPr>
        <w:lastRenderedPageBreak/>
        <w:t xml:space="preserve">decision </w:t>
      </w:r>
      <w:r w:rsidRPr="007A29F7">
        <w:rPr>
          <w:lang w:val="en-CA"/>
        </w:rPr>
        <w:t>can be made through formal university</w:t>
      </w:r>
      <w:r w:rsidR="006E41B9">
        <w:rPr>
          <w:lang w:val="en-CA"/>
        </w:rPr>
        <w:t xml:space="preserve"> </w:t>
      </w:r>
      <w:r w:rsidR="00FA300C">
        <w:rPr>
          <w:lang w:val="en-CA"/>
        </w:rPr>
        <w:t xml:space="preserve">student grievance </w:t>
      </w:r>
      <w:r w:rsidR="006E41B9">
        <w:rPr>
          <w:lang w:val="en-CA"/>
        </w:rPr>
        <w:t xml:space="preserve">channels (See the university </w:t>
      </w:r>
      <w:r w:rsidRPr="007A29F7">
        <w:rPr>
          <w:lang w:val="en-CA"/>
        </w:rPr>
        <w:t xml:space="preserve"> </w:t>
      </w:r>
      <w:hyperlink r:id="rId9" w:history="1">
        <w:r w:rsidRPr="00FA300C">
          <w:rPr>
            <w:rStyle w:val="Hyperlink"/>
            <w:lang w:val="en-CA"/>
          </w:rPr>
          <w:t>Student Grievance Policy</w:t>
        </w:r>
      </w:hyperlink>
      <w:r w:rsidR="006E41B9">
        <w:rPr>
          <w:lang w:val="en-CA"/>
        </w:rPr>
        <w:t xml:space="preserve"> ).</w:t>
      </w:r>
      <w:r w:rsidRPr="007A29F7">
        <w:rPr>
          <w:lang w:val="en-CA"/>
        </w:rPr>
        <w:t xml:space="preserve"> </w:t>
      </w:r>
      <w:r w:rsidR="00752DDA">
        <w:rPr>
          <w:lang w:val="en-CA"/>
        </w:rPr>
        <w:t>The program complies with the university final decision.</w:t>
      </w:r>
    </w:p>
    <w:p w14:paraId="4A365127" w14:textId="77777777" w:rsidR="006E41B9" w:rsidRPr="007A29F7" w:rsidRDefault="006E41B9" w:rsidP="00F34601">
      <w:pPr>
        <w:rPr>
          <w:lang w:val="en-CA"/>
        </w:rPr>
      </w:pPr>
    </w:p>
    <w:p w14:paraId="7A639A5B" w14:textId="77777777" w:rsidR="00EF7738" w:rsidRDefault="00EF7738" w:rsidP="00605050">
      <w:pPr>
        <w:ind w:left="720"/>
        <w:rPr>
          <w:lang w:val="en-CA"/>
        </w:rPr>
      </w:pPr>
    </w:p>
    <w:p w14:paraId="5A25835A" w14:textId="2CB7710E" w:rsidR="00EF7738" w:rsidRDefault="00EF7738" w:rsidP="00EF7738">
      <w:pPr>
        <w:pStyle w:val="Heading1"/>
        <w:jc w:val="left"/>
        <w:rPr>
          <w:lang w:val="en-CA"/>
        </w:rPr>
      </w:pPr>
      <w:bookmarkStart w:id="17" w:name="_Toc196907214"/>
      <w:r w:rsidRPr="00EF7738">
        <w:rPr>
          <w:lang w:val="en-CA"/>
        </w:rPr>
        <w:t>Student Role in Modification</w:t>
      </w:r>
      <w:bookmarkEnd w:id="17"/>
      <w:r w:rsidR="005012B4" w:rsidRPr="005012B4">
        <w:rPr>
          <w:lang w:val="en-CA"/>
        </w:rPr>
        <w:t xml:space="preserve"> </w:t>
      </w:r>
      <w:r w:rsidR="005012B4">
        <w:rPr>
          <w:lang w:val="en-CA"/>
        </w:rPr>
        <w:t xml:space="preserve">of Implicit Curriculum, </w:t>
      </w:r>
      <w:r w:rsidR="00BE4FC1">
        <w:rPr>
          <w:lang w:val="en-CA"/>
        </w:rPr>
        <w:t>E</w:t>
      </w:r>
      <w:r w:rsidR="005012B4">
        <w:rPr>
          <w:lang w:val="en-CA"/>
        </w:rPr>
        <w:t xml:space="preserve">xplicit </w:t>
      </w:r>
      <w:r w:rsidR="00BE4FC1">
        <w:rPr>
          <w:lang w:val="en-CA"/>
        </w:rPr>
        <w:t>C</w:t>
      </w:r>
      <w:r w:rsidR="005012B4">
        <w:rPr>
          <w:lang w:val="en-CA"/>
        </w:rPr>
        <w:t xml:space="preserve">urriculum, and </w:t>
      </w:r>
      <w:r w:rsidR="00BE4FC1">
        <w:rPr>
          <w:lang w:val="en-CA"/>
        </w:rPr>
        <w:t>P</w:t>
      </w:r>
      <w:r w:rsidR="005012B4" w:rsidRPr="00EF7738">
        <w:rPr>
          <w:lang w:val="en-CA"/>
        </w:rPr>
        <w:t>olicies</w:t>
      </w:r>
    </w:p>
    <w:p w14:paraId="6C2CFBEB" w14:textId="464F325F" w:rsidR="0037177F" w:rsidRDefault="0037177F" w:rsidP="00EF7738">
      <w:pPr>
        <w:rPr>
          <w:lang w:val="en-CA"/>
        </w:rPr>
      </w:pPr>
      <w:r>
        <w:rPr>
          <w:lang w:val="en-CA"/>
        </w:rPr>
        <w:t>Student input on existing and future program policies</w:t>
      </w:r>
      <w:r w:rsidR="006242C0">
        <w:rPr>
          <w:lang w:val="en-CA"/>
        </w:rPr>
        <w:t>, impli</w:t>
      </w:r>
      <w:r w:rsidR="00FF193C">
        <w:rPr>
          <w:lang w:val="en-CA"/>
        </w:rPr>
        <w:t xml:space="preserve">cit </w:t>
      </w:r>
      <w:r w:rsidR="00A67783">
        <w:rPr>
          <w:lang w:val="en-CA"/>
        </w:rPr>
        <w:t xml:space="preserve">curriculum, </w:t>
      </w:r>
      <w:r w:rsidR="00FF193C">
        <w:rPr>
          <w:lang w:val="en-CA"/>
        </w:rPr>
        <w:t>and explicit curriculum</w:t>
      </w:r>
      <w:r>
        <w:rPr>
          <w:lang w:val="en-CA"/>
        </w:rPr>
        <w:t xml:space="preserve"> is encouraged by the BYU-Idaho Social Work Program.  Students may propose change</w:t>
      </w:r>
      <w:r w:rsidR="002B4327">
        <w:rPr>
          <w:lang w:val="en-CA"/>
        </w:rPr>
        <w:t>s</w:t>
      </w:r>
      <w:r>
        <w:rPr>
          <w:lang w:val="en-CA"/>
        </w:rPr>
        <w:t xml:space="preserve"> either as individuals or as an organized group.  The BYU-Idaho Social Work Program Director is responsible for evaluating any proposed policy changes.</w:t>
      </w:r>
    </w:p>
    <w:p w14:paraId="14C9599D" w14:textId="77777777" w:rsidR="0037177F" w:rsidRDefault="0037177F" w:rsidP="0037177F">
      <w:pPr>
        <w:ind w:left="720"/>
        <w:rPr>
          <w:b/>
          <w:lang w:val="en-CA"/>
        </w:rPr>
      </w:pPr>
      <w:r w:rsidRPr="0037177F">
        <w:rPr>
          <w:b/>
          <w:lang w:val="en-CA"/>
        </w:rPr>
        <w:t>Procedure</w:t>
      </w:r>
    </w:p>
    <w:p w14:paraId="1469A47C" w14:textId="4226AF53" w:rsidR="00A57CB9" w:rsidRDefault="00EF7738" w:rsidP="00DA5BA7">
      <w:pPr>
        <w:ind w:left="720"/>
        <w:rPr>
          <w:lang w:val="en-CA"/>
        </w:rPr>
      </w:pPr>
      <w:r w:rsidRPr="00EF7738">
        <w:rPr>
          <w:lang w:val="en-CA"/>
        </w:rPr>
        <w:t>Problems or concerns of the general social work student body can be addressed by the social work student</w:t>
      </w:r>
      <w:r w:rsidR="0037177F">
        <w:rPr>
          <w:lang w:val="en-CA"/>
        </w:rPr>
        <w:t xml:space="preserve"> organization in a meeting with the BYU-Idaho Social Work Program Director on</w:t>
      </w:r>
      <w:r w:rsidRPr="00EF7738">
        <w:rPr>
          <w:lang w:val="en-CA"/>
        </w:rPr>
        <w:t xml:space="preserve"> an as</w:t>
      </w:r>
      <w:r w:rsidR="0037177F">
        <w:rPr>
          <w:lang w:val="en-CA"/>
        </w:rPr>
        <w:t>-</w:t>
      </w:r>
      <w:r w:rsidRPr="00EF7738">
        <w:rPr>
          <w:lang w:val="en-CA"/>
        </w:rPr>
        <w:t xml:space="preserve">needed basis. </w:t>
      </w:r>
      <w:r w:rsidR="00787A91" w:rsidRPr="00787A91">
        <w:rPr>
          <w:lang w:val="en-CA"/>
        </w:rPr>
        <w:t>In addition, student organization leadership is invited to attend a faculty once a semester. During that meeting they are invited to give feedback regarding student experience with the program policies, implicit curriculum, and explicit curriculum.</w:t>
      </w:r>
      <w:r w:rsidRPr="00EF7738">
        <w:rPr>
          <w:lang w:val="en-CA"/>
        </w:rPr>
        <w:t xml:space="preserve"> </w:t>
      </w:r>
      <w:r w:rsidR="005959A2">
        <w:rPr>
          <w:lang w:val="en-CA"/>
        </w:rPr>
        <w:t xml:space="preserve">Student feedback on </w:t>
      </w:r>
      <w:r w:rsidR="005959A2" w:rsidRPr="00787A91">
        <w:rPr>
          <w:lang w:val="en-CA"/>
        </w:rPr>
        <w:t>program policies, implicit curriculum, and explicit curriculum</w:t>
      </w:r>
      <w:r w:rsidR="005959A2">
        <w:rPr>
          <w:lang w:val="en-CA"/>
        </w:rPr>
        <w:t xml:space="preserve"> is also </w:t>
      </w:r>
      <w:r w:rsidR="001730AD">
        <w:rPr>
          <w:lang w:val="en-CA"/>
        </w:rPr>
        <w:t xml:space="preserve">solicited during exit interviews conducted during their last semester in the program.  </w:t>
      </w:r>
    </w:p>
    <w:p w14:paraId="45888569" w14:textId="77777777" w:rsidR="001730AD" w:rsidRDefault="001730AD" w:rsidP="00DA5BA7">
      <w:pPr>
        <w:ind w:left="720"/>
        <w:rPr>
          <w:lang w:val="en-CA"/>
        </w:rPr>
      </w:pPr>
    </w:p>
    <w:p w14:paraId="0E001A0A" w14:textId="3BD924E8" w:rsidR="003078D1" w:rsidRDefault="006031B9" w:rsidP="00DA5BA7">
      <w:pPr>
        <w:ind w:left="720"/>
        <w:rPr>
          <w:lang w:val="en-CA"/>
        </w:rPr>
      </w:pPr>
      <w:r>
        <w:rPr>
          <w:lang w:val="en-CA"/>
        </w:rPr>
        <w:t>Proposals for m</w:t>
      </w:r>
      <w:r w:rsidR="00EF7738" w:rsidRPr="00EF7738">
        <w:rPr>
          <w:lang w:val="en-CA"/>
        </w:rPr>
        <w:t xml:space="preserve">odification of </w:t>
      </w:r>
      <w:r w:rsidR="0037177F">
        <w:rPr>
          <w:lang w:val="en-CA"/>
        </w:rPr>
        <w:t>BYU-Idaho Social Work Program</w:t>
      </w:r>
      <w:r w:rsidR="00EF7738" w:rsidRPr="00EF7738">
        <w:rPr>
          <w:lang w:val="en-CA"/>
        </w:rPr>
        <w:t xml:space="preserve"> </w:t>
      </w:r>
      <w:r w:rsidR="000B2D59">
        <w:rPr>
          <w:lang w:val="en-CA"/>
        </w:rPr>
        <w:t>implicit curriculum,</w:t>
      </w:r>
      <w:r w:rsidR="00A67783">
        <w:rPr>
          <w:lang w:val="en-CA"/>
        </w:rPr>
        <w:t xml:space="preserve"> </w:t>
      </w:r>
      <w:r w:rsidR="000B2D59">
        <w:rPr>
          <w:lang w:val="en-CA"/>
        </w:rPr>
        <w:t xml:space="preserve">explicit curriculum, and </w:t>
      </w:r>
      <w:r w:rsidR="00551E17" w:rsidRPr="00EF7738">
        <w:rPr>
          <w:lang w:val="en-CA"/>
        </w:rPr>
        <w:t>policies</w:t>
      </w:r>
      <w:r w:rsidR="00551E17">
        <w:rPr>
          <w:lang w:val="en-CA"/>
        </w:rPr>
        <w:t xml:space="preserve"> must</w:t>
      </w:r>
      <w:r>
        <w:rPr>
          <w:lang w:val="en-CA"/>
        </w:rPr>
        <w:t xml:space="preserve"> be submitted in writing and contain the following:  Name of student(s) making the proposal, documentation of the problems with existing policies, a statement of the proposed change, and identification of the pros a</w:t>
      </w:r>
      <w:r w:rsidR="00DA5BA7">
        <w:rPr>
          <w:lang w:val="en-CA"/>
        </w:rPr>
        <w:t>n</w:t>
      </w:r>
      <w:r>
        <w:rPr>
          <w:lang w:val="en-CA"/>
        </w:rPr>
        <w:t xml:space="preserve">d cons of the proposed change.  Once received, the BYU-Idaho Social Work Program Director will </w:t>
      </w:r>
      <w:r w:rsidR="0010718D">
        <w:rPr>
          <w:lang w:val="en-CA"/>
        </w:rPr>
        <w:t>provide a written response with</w:t>
      </w:r>
      <w:r>
        <w:rPr>
          <w:lang w:val="en-CA"/>
        </w:rPr>
        <w:t xml:space="preserve">in 30 days. </w:t>
      </w:r>
      <w:r w:rsidR="00793DD7">
        <w:rPr>
          <w:lang w:val="en-CA"/>
        </w:rPr>
        <w:t xml:space="preserve">The BYU-Idaho Social Work Program Director will consider the following when evaluating proposed policy change. </w:t>
      </w:r>
    </w:p>
    <w:p w14:paraId="0C4121B7" w14:textId="77777777" w:rsidR="003078D1" w:rsidRDefault="003078D1" w:rsidP="00DA5BA7">
      <w:pPr>
        <w:ind w:left="720"/>
        <w:rPr>
          <w:lang w:val="en-CA"/>
        </w:rPr>
      </w:pPr>
      <w:r>
        <w:rPr>
          <w:lang w:val="en-CA"/>
        </w:rPr>
        <w:t xml:space="preserve">1. </w:t>
      </w:r>
      <w:r w:rsidR="00793DD7">
        <w:rPr>
          <w:lang w:val="en-CA"/>
        </w:rPr>
        <w:t xml:space="preserve">The </w:t>
      </w:r>
      <w:r w:rsidR="00EF7738" w:rsidRPr="00EF7738">
        <w:rPr>
          <w:lang w:val="en-CA"/>
        </w:rPr>
        <w:t>Institutional policies and procedures a</w:t>
      </w:r>
      <w:r w:rsidR="006031B9">
        <w:rPr>
          <w:lang w:val="en-CA"/>
        </w:rPr>
        <w:t>nd the overall mission of BYU-</w:t>
      </w:r>
      <w:r w:rsidR="00EF7738" w:rsidRPr="00EF7738">
        <w:rPr>
          <w:lang w:val="en-CA"/>
        </w:rPr>
        <w:t>Idaho override any</w:t>
      </w:r>
      <w:r w:rsidR="006031B9">
        <w:rPr>
          <w:lang w:val="en-CA"/>
        </w:rPr>
        <w:t xml:space="preserve"> proposed</w:t>
      </w:r>
      <w:r w:rsidR="00EF7738" w:rsidRPr="00EF7738">
        <w:rPr>
          <w:lang w:val="en-CA"/>
        </w:rPr>
        <w:t xml:space="preserve"> </w:t>
      </w:r>
      <w:r w:rsidR="00793DD7">
        <w:rPr>
          <w:lang w:val="en-CA"/>
        </w:rPr>
        <w:t xml:space="preserve">program </w:t>
      </w:r>
      <w:r w:rsidR="00EF7738" w:rsidRPr="00EF7738">
        <w:rPr>
          <w:lang w:val="en-CA"/>
        </w:rPr>
        <w:t>polic</w:t>
      </w:r>
      <w:r w:rsidR="006031B9">
        <w:rPr>
          <w:lang w:val="en-CA"/>
        </w:rPr>
        <w:t>y</w:t>
      </w:r>
      <w:r w:rsidR="00EF7738" w:rsidRPr="00EF7738">
        <w:rPr>
          <w:lang w:val="en-CA"/>
        </w:rPr>
        <w:t xml:space="preserve"> and procedure</w:t>
      </w:r>
      <w:r w:rsidR="006031B9">
        <w:rPr>
          <w:lang w:val="en-CA"/>
        </w:rPr>
        <w:t xml:space="preserve"> </w:t>
      </w:r>
      <w:r w:rsidR="00EF7738" w:rsidRPr="00EF7738">
        <w:rPr>
          <w:lang w:val="en-CA"/>
        </w:rPr>
        <w:t xml:space="preserve">changes </w:t>
      </w:r>
      <w:r w:rsidR="00793DD7">
        <w:rPr>
          <w:lang w:val="en-CA"/>
        </w:rPr>
        <w:t xml:space="preserve">when in conflict.  </w:t>
      </w:r>
    </w:p>
    <w:p w14:paraId="2967927C" w14:textId="3DDF3008" w:rsidR="003078D1" w:rsidRDefault="003078D1" w:rsidP="00DA5BA7">
      <w:pPr>
        <w:ind w:left="720"/>
        <w:rPr>
          <w:lang w:val="en-CA"/>
        </w:rPr>
      </w:pPr>
      <w:r>
        <w:rPr>
          <w:lang w:val="en-CA"/>
        </w:rPr>
        <w:t xml:space="preserve">2.  </w:t>
      </w:r>
      <w:r w:rsidR="00793DD7">
        <w:rPr>
          <w:lang w:val="en-CA"/>
        </w:rPr>
        <w:t xml:space="preserve">The proposed program </w:t>
      </w:r>
      <w:r w:rsidR="002B4327">
        <w:rPr>
          <w:lang w:val="en-CA"/>
        </w:rPr>
        <w:t xml:space="preserve">implicit curriculum, explicit curriculum, and </w:t>
      </w:r>
      <w:r w:rsidR="002B4327" w:rsidRPr="00EF7738">
        <w:rPr>
          <w:lang w:val="en-CA"/>
        </w:rPr>
        <w:t>polic</w:t>
      </w:r>
      <w:r w:rsidR="00336E9C">
        <w:rPr>
          <w:lang w:val="en-CA"/>
        </w:rPr>
        <w:t>y</w:t>
      </w:r>
      <w:r w:rsidR="002B4327">
        <w:rPr>
          <w:lang w:val="en-CA"/>
        </w:rPr>
        <w:t xml:space="preserve"> </w:t>
      </w:r>
      <w:r w:rsidR="00793DD7">
        <w:rPr>
          <w:lang w:val="en-CA"/>
        </w:rPr>
        <w:t xml:space="preserve">changes must be consistent with the </w:t>
      </w:r>
      <w:r w:rsidR="00EF7738" w:rsidRPr="00EF7738">
        <w:rPr>
          <w:lang w:val="en-CA"/>
        </w:rPr>
        <w:t>overall social work</w:t>
      </w:r>
      <w:r w:rsidR="00793DD7">
        <w:rPr>
          <w:lang w:val="en-CA"/>
        </w:rPr>
        <w:t xml:space="preserve"> program</w:t>
      </w:r>
      <w:r w:rsidR="00EF7738" w:rsidRPr="00EF7738">
        <w:rPr>
          <w:lang w:val="en-CA"/>
        </w:rPr>
        <w:t xml:space="preserve"> mission, goals, objectives and competencies. </w:t>
      </w:r>
    </w:p>
    <w:p w14:paraId="24917EFC" w14:textId="77777777" w:rsidR="003078D1" w:rsidRDefault="003078D1" w:rsidP="00DA5BA7">
      <w:pPr>
        <w:ind w:left="720"/>
        <w:rPr>
          <w:lang w:val="en-CA"/>
        </w:rPr>
      </w:pPr>
      <w:r>
        <w:rPr>
          <w:lang w:val="en-CA"/>
        </w:rPr>
        <w:t xml:space="preserve">3. </w:t>
      </w:r>
      <w:r w:rsidR="00EF7738" w:rsidRPr="00EF7738">
        <w:rPr>
          <w:lang w:val="en-CA"/>
        </w:rPr>
        <w:t xml:space="preserve"> </w:t>
      </w:r>
      <w:r w:rsidR="00793DD7">
        <w:rPr>
          <w:lang w:val="en-CA"/>
        </w:rPr>
        <w:t xml:space="preserve">Proposed policy changes that impact the Sociology/Social Work Department or other organization outside of the BYU-Idaho Social Work Program </w:t>
      </w:r>
      <w:r w:rsidR="00DA5BA7">
        <w:rPr>
          <w:lang w:val="en-CA"/>
        </w:rPr>
        <w:t>must</w:t>
      </w:r>
      <w:r w:rsidR="00793DD7">
        <w:rPr>
          <w:lang w:val="en-CA"/>
        </w:rPr>
        <w:t xml:space="preserve"> be submitted </w:t>
      </w:r>
      <w:r w:rsidR="00EF7738" w:rsidRPr="00EF7738">
        <w:rPr>
          <w:lang w:val="en-CA"/>
        </w:rPr>
        <w:t xml:space="preserve">to the department chair and from there to other appropriate administrators, if necessary, for institutional approval.  </w:t>
      </w:r>
    </w:p>
    <w:p w14:paraId="20C9CD41" w14:textId="77777777" w:rsidR="003078D1" w:rsidRDefault="003078D1" w:rsidP="00DA5BA7">
      <w:pPr>
        <w:ind w:left="720"/>
        <w:rPr>
          <w:lang w:val="en-CA"/>
        </w:rPr>
      </w:pPr>
    </w:p>
    <w:p w14:paraId="0B7F9D9A" w14:textId="19E427E3" w:rsidR="00DA5BA7" w:rsidRDefault="00DA5BA7" w:rsidP="00DA5BA7">
      <w:pPr>
        <w:ind w:left="720"/>
        <w:rPr>
          <w:lang w:val="en-CA"/>
        </w:rPr>
      </w:pPr>
      <w:r>
        <w:rPr>
          <w:lang w:val="en-CA"/>
        </w:rPr>
        <w:t xml:space="preserve">If proposed </w:t>
      </w:r>
      <w:r w:rsidR="00551E17">
        <w:rPr>
          <w:lang w:val="en-CA"/>
        </w:rPr>
        <w:t xml:space="preserve">implicit curriculum, explicit curriculum, and </w:t>
      </w:r>
      <w:r w:rsidR="00551E17" w:rsidRPr="00EF7738">
        <w:rPr>
          <w:lang w:val="en-CA"/>
        </w:rPr>
        <w:t>polic</w:t>
      </w:r>
      <w:r w:rsidR="00336E9C">
        <w:rPr>
          <w:lang w:val="en-CA"/>
        </w:rPr>
        <w:t>y</w:t>
      </w:r>
      <w:r w:rsidR="00551E17">
        <w:rPr>
          <w:lang w:val="en-CA"/>
        </w:rPr>
        <w:t xml:space="preserve"> </w:t>
      </w:r>
      <w:r>
        <w:rPr>
          <w:lang w:val="en-CA"/>
        </w:rPr>
        <w:t xml:space="preserve">changes are found to be in the best interest of the BYU-Idaho Social Work Program and students in the program, it may be approved and implemented.  </w:t>
      </w:r>
      <w:r w:rsidR="00793DD7">
        <w:rPr>
          <w:lang w:val="en-CA"/>
        </w:rPr>
        <w:t xml:space="preserve">Approved </w:t>
      </w:r>
      <w:r w:rsidR="002B4327">
        <w:rPr>
          <w:lang w:val="en-CA"/>
        </w:rPr>
        <w:t xml:space="preserve">implicit curriculum, explicit curriculum, and </w:t>
      </w:r>
      <w:r w:rsidR="00BE4FC1" w:rsidRPr="00EF7738">
        <w:rPr>
          <w:lang w:val="en-CA"/>
        </w:rPr>
        <w:t>polic</w:t>
      </w:r>
      <w:r w:rsidR="00BE4FC1">
        <w:rPr>
          <w:lang w:val="en-CA"/>
        </w:rPr>
        <w:t>y</w:t>
      </w:r>
      <w:r w:rsidR="002B4327">
        <w:rPr>
          <w:lang w:val="en-CA"/>
        </w:rPr>
        <w:t xml:space="preserve"> </w:t>
      </w:r>
      <w:r w:rsidR="00793DD7">
        <w:rPr>
          <w:lang w:val="en-CA"/>
        </w:rPr>
        <w:t xml:space="preserve">changes will be implemented on a trial basis and made permanent when </w:t>
      </w:r>
      <w:r>
        <w:rPr>
          <w:lang w:val="en-CA"/>
        </w:rPr>
        <w:t>proven</w:t>
      </w:r>
      <w:r w:rsidR="00793DD7">
        <w:rPr>
          <w:lang w:val="en-CA"/>
        </w:rPr>
        <w:t xml:space="preserve"> effective.</w:t>
      </w:r>
      <w:r w:rsidR="00EF7738" w:rsidRPr="00EF7738">
        <w:rPr>
          <w:lang w:val="en-CA"/>
        </w:rPr>
        <w:t xml:space="preserve">  </w:t>
      </w:r>
    </w:p>
    <w:p w14:paraId="39CDCDF3" w14:textId="77777777" w:rsidR="00F34601" w:rsidRPr="007A29F7" w:rsidRDefault="0071117F" w:rsidP="00DA5BA7">
      <w:pPr>
        <w:ind w:left="720"/>
        <w:rPr>
          <w:b/>
          <w:bCs/>
        </w:rPr>
      </w:pPr>
      <w:r>
        <w:rPr>
          <w:b/>
          <w:bCs/>
        </w:rPr>
        <w:br w:type="page"/>
      </w:r>
    </w:p>
    <w:p w14:paraId="2762B52D" w14:textId="77777777" w:rsidR="00F34601" w:rsidRPr="007A29F7" w:rsidRDefault="00F34601" w:rsidP="00F34601">
      <w:pPr>
        <w:rPr>
          <w:b/>
          <w:bCs/>
          <w:highlight w:val="yellow"/>
        </w:rPr>
      </w:pPr>
      <w:r w:rsidRPr="007A29F7">
        <w:rPr>
          <w:b/>
          <w:bCs/>
        </w:rPr>
        <w:t xml:space="preserve"> </w:t>
      </w:r>
    </w:p>
    <w:p w14:paraId="10CD4748" w14:textId="77777777" w:rsidR="00F34601" w:rsidRPr="007A29F7" w:rsidRDefault="00F34601" w:rsidP="00F34601">
      <w:pPr>
        <w:rPr>
          <w:b/>
          <w:highlight w:val="yellow"/>
        </w:rPr>
      </w:pPr>
    </w:p>
    <w:p w14:paraId="2E345705" w14:textId="77777777" w:rsidR="006D03E5" w:rsidRDefault="006D03E5" w:rsidP="0071117F">
      <w:pPr>
        <w:pStyle w:val="Heading1"/>
      </w:pPr>
      <w:bookmarkStart w:id="18" w:name="_Toc196907215"/>
      <w:r>
        <w:t>Appendix A</w:t>
      </w:r>
      <w:bookmarkEnd w:id="18"/>
    </w:p>
    <w:p w14:paraId="28FB27B2" w14:textId="77777777" w:rsidR="0071117F" w:rsidRDefault="0071117F" w:rsidP="0071117F">
      <w:pPr>
        <w:pStyle w:val="Heading1"/>
      </w:pPr>
    </w:p>
    <w:p w14:paraId="462E9914" w14:textId="77777777" w:rsidR="0071117F" w:rsidRDefault="00A83587" w:rsidP="000257B7">
      <w:pPr>
        <w:pStyle w:val="Heading2"/>
        <w:jc w:val="center"/>
      </w:pPr>
      <w:bookmarkStart w:id="19" w:name="_Toc196907216"/>
      <w:r>
        <w:t>BYU-Idaho</w:t>
      </w:r>
      <w:r w:rsidR="0071117F">
        <w:t xml:space="preserve"> Social Work Program Competencies</w:t>
      </w:r>
      <w:bookmarkEnd w:id="19"/>
    </w:p>
    <w:p w14:paraId="04B35DB3" w14:textId="77777777" w:rsidR="006D03E5" w:rsidRPr="00605050" w:rsidRDefault="006D03E5" w:rsidP="006D03E5">
      <w:pPr>
        <w:widowControl w:val="0"/>
        <w:rPr>
          <w:b/>
          <w:sz w:val="22"/>
          <w:szCs w:val="22"/>
        </w:rPr>
      </w:pPr>
      <w:r>
        <w:rPr>
          <w:b/>
        </w:rPr>
        <w:br w:type="page"/>
      </w:r>
      <w:r w:rsidRPr="00605050">
        <w:rPr>
          <w:b/>
          <w:sz w:val="22"/>
          <w:szCs w:val="22"/>
        </w:rPr>
        <w:lastRenderedPageBreak/>
        <w:t>Program Competencies</w:t>
      </w:r>
    </w:p>
    <w:p w14:paraId="701E4FCD" w14:textId="77777777" w:rsidR="006D03E5" w:rsidRPr="00605050" w:rsidRDefault="006D03E5" w:rsidP="006D03E5">
      <w:pPr>
        <w:widowControl w:val="0"/>
        <w:rPr>
          <w:b/>
          <w:sz w:val="22"/>
          <w:szCs w:val="22"/>
        </w:rPr>
      </w:pPr>
    </w:p>
    <w:p w14:paraId="55E85904" w14:textId="77777777" w:rsidR="006D03E5" w:rsidRPr="00605050" w:rsidRDefault="006D03E5" w:rsidP="006D03E5">
      <w:pPr>
        <w:spacing w:line="276" w:lineRule="auto"/>
        <w:rPr>
          <w:sz w:val="22"/>
          <w:szCs w:val="22"/>
        </w:rPr>
      </w:pPr>
      <w:r w:rsidRPr="00605050">
        <w:rPr>
          <w:sz w:val="22"/>
          <w:szCs w:val="22"/>
        </w:rPr>
        <w:t xml:space="preserve">The </w:t>
      </w:r>
      <w:r w:rsidR="00A83587">
        <w:rPr>
          <w:sz w:val="22"/>
          <w:szCs w:val="22"/>
        </w:rPr>
        <w:t>BYU-Idaho</w:t>
      </w:r>
      <w:r w:rsidR="004B3387" w:rsidRPr="00605050">
        <w:rPr>
          <w:sz w:val="22"/>
          <w:szCs w:val="22"/>
        </w:rPr>
        <w:t xml:space="preserve"> Social Work Program competencies</w:t>
      </w:r>
      <w:r w:rsidRPr="00605050">
        <w:rPr>
          <w:sz w:val="22"/>
          <w:szCs w:val="22"/>
        </w:rPr>
        <w:t xml:space="preserve"> are based on Council on Social Work Education accreditation standards and are summarized below. Students are expected to be proficient in each of these competencies upon completion of the program. </w:t>
      </w:r>
    </w:p>
    <w:p w14:paraId="4DABDDDF" w14:textId="77777777" w:rsidR="006D03E5" w:rsidRPr="00605050" w:rsidRDefault="006D03E5" w:rsidP="006D03E5">
      <w:pPr>
        <w:spacing w:line="276" w:lineRule="auto"/>
        <w:rPr>
          <w:sz w:val="22"/>
          <w:szCs w:val="22"/>
        </w:rPr>
      </w:pPr>
    </w:p>
    <w:p w14:paraId="6D855ACF" w14:textId="77777777" w:rsidR="003078D1" w:rsidRPr="002F06A0" w:rsidRDefault="003078D1" w:rsidP="003078D1">
      <w:pPr>
        <w:rPr>
          <w:b/>
          <w:bCs/>
        </w:rPr>
      </w:pPr>
      <w:r w:rsidRPr="002F06A0">
        <w:rPr>
          <w:b/>
          <w:bCs/>
        </w:rPr>
        <w:t>Competency 1: Demonstrate Ethical and Professional Behavior</w:t>
      </w:r>
    </w:p>
    <w:p w14:paraId="2FF9B5AE" w14:textId="77777777" w:rsidR="003078D1" w:rsidRPr="002F06A0" w:rsidRDefault="003078D1" w:rsidP="003078D1">
      <w:r w:rsidRPr="002F06A0">
        <w:t>Social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apply them toward realizing social, racial, economic, and environmental justice in their practice. Social workers understand frameworks of ethical decision making and apply principles of critical thinking to those frameworks in practice, research, and policy arenas. Social workers recognize and manage 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w:t>
      </w:r>
    </w:p>
    <w:p w14:paraId="19BB9F11" w14:textId="77777777" w:rsidR="003078D1" w:rsidRPr="002F06A0" w:rsidRDefault="003078D1" w:rsidP="003078D1">
      <w:r w:rsidRPr="002F06A0">
        <w:t>Social workers:</w:t>
      </w:r>
    </w:p>
    <w:p w14:paraId="4DD21442" w14:textId="77777777" w:rsidR="003078D1" w:rsidRPr="002F06A0" w:rsidRDefault="003078D1" w:rsidP="003078D1">
      <w:r>
        <w:t>(1a)</w:t>
      </w:r>
      <w:r w:rsidRPr="002F06A0">
        <w:t xml:space="preserve"> make ethical decisions by applying the standards of the National Association of Social Workers Code of Ethics, relevant laws and regulations, models for ethical decision making, ethical conduct of research, and additional codes of ethics within the profession as appropriate to the </w:t>
      </w:r>
      <w:proofErr w:type="gramStart"/>
      <w:r w:rsidRPr="002F06A0">
        <w:t>context;</w:t>
      </w:r>
      <w:proofErr w:type="gramEnd"/>
    </w:p>
    <w:p w14:paraId="0F6013F4" w14:textId="77777777" w:rsidR="003078D1" w:rsidRPr="002F06A0" w:rsidRDefault="003078D1" w:rsidP="003078D1">
      <w:r>
        <w:t>(1b)</w:t>
      </w:r>
      <w:r w:rsidRPr="002F06A0">
        <w:t xml:space="preserve"> demonstrate professional behavior; appearance; and oral, written, and electronic </w:t>
      </w:r>
      <w:proofErr w:type="gramStart"/>
      <w:r w:rsidRPr="002F06A0">
        <w:t>communication;</w:t>
      </w:r>
      <w:proofErr w:type="gramEnd"/>
    </w:p>
    <w:p w14:paraId="73EA214C" w14:textId="77777777" w:rsidR="003078D1" w:rsidRPr="002F06A0" w:rsidRDefault="003078D1" w:rsidP="003078D1">
      <w:r>
        <w:t>(1c)</w:t>
      </w:r>
      <w:r w:rsidRPr="002F06A0">
        <w:t xml:space="preserve"> use technology ethically and appropriately to facilitate practice outcomes; and</w:t>
      </w:r>
    </w:p>
    <w:p w14:paraId="780C6082" w14:textId="77777777" w:rsidR="003078D1" w:rsidRPr="002F06A0" w:rsidRDefault="003078D1" w:rsidP="003078D1">
      <w:r>
        <w:t>(1d)</w:t>
      </w:r>
      <w:r w:rsidRPr="002F06A0">
        <w:t xml:space="preserve"> use supervision and consultation to guide professional judgment and behavior.</w:t>
      </w:r>
    </w:p>
    <w:p w14:paraId="0DDF5DD4" w14:textId="77777777" w:rsidR="003078D1" w:rsidRPr="002F06A0" w:rsidRDefault="003078D1" w:rsidP="003078D1"/>
    <w:p w14:paraId="4D1F5892" w14:textId="77777777" w:rsidR="003078D1" w:rsidRPr="002F06A0" w:rsidRDefault="003078D1" w:rsidP="003078D1">
      <w:r w:rsidRPr="002F06A0">
        <w:rPr>
          <w:b/>
          <w:bCs/>
        </w:rPr>
        <w:t>Competency 2: Advance Human Rights and Social, Racial, Economic, and Environmental Justice</w:t>
      </w:r>
      <w:r w:rsidRPr="002F06A0">
        <w:t xml:space="preserve"> </w:t>
      </w:r>
    </w:p>
    <w:p w14:paraId="4695A89D" w14:textId="77777777" w:rsidR="003078D1" w:rsidRPr="002F06A0" w:rsidRDefault="003078D1" w:rsidP="003078D1">
      <w:r w:rsidRPr="002F06A0">
        <w:t xml:space="preserve">Social workers understand that every person regardless of position in society has fundamental human rights. Social workers are knowledgeable about the global intersecting and ongoing injustices throughout history that result in oppression and racism, including social work’s role and response. Social workers critically evaluate the distribution of power and privilege in society </w:t>
      </w:r>
      <w:proofErr w:type="gramStart"/>
      <w:r w:rsidRPr="002F06A0">
        <w:t>in order to</w:t>
      </w:r>
      <w:proofErr w:type="gramEnd"/>
      <w:r w:rsidRPr="002F06A0">
        <w:t xml:space="preserve"> promote social, racial, economic, and environmental justice by reducing inequities and ensuring dignity and respect for all. Social workers advocate for and engage in strategies to eliminate oppressive structural barriers to ensure that social resources, rights, and responsibilities are distributed equitably and that civil, political, economic, social, and cultural human rights are protected.</w:t>
      </w:r>
    </w:p>
    <w:p w14:paraId="76726520" w14:textId="77777777" w:rsidR="003078D1" w:rsidRPr="002F06A0" w:rsidRDefault="003078D1" w:rsidP="003078D1">
      <w:r w:rsidRPr="002F06A0">
        <w:lastRenderedPageBreak/>
        <w:t>Social workers:</w:t>
      </w:r>
    </w:p>
    <w:p w14:paraId="1D9E7184" w14:textId="77777777" w:rsidR="003078D1" w:rsidRPr="002F06A0" w:rsidRDefault="003078D1" w:rsidP="003078D1">
      <w:r>
        <w:t>(2a)</w:t>
      </w:r>
      <w:r w:rsidRPr="002F06A0">
        <w:t xml:space="preserve"> advocate for human rights </w:t>
      </w:r>
      <w:proofErr w:type="gramStart"/>
      <w:r w:rsidRPr="002F06A0">
        <w:t>at</w:t>
      </w:r>
      <w:proofErr w:type="gramEnd"/>
      <w:r w:rsidRPr="002F06A0">
        <w:t xml:space="preserve"> the individual, family, group, organizational, and community</w:t>
      </w:r>
    </w:p>
    <w:p w14:paraId="62759637" w14:textId="77777777" w:rsidR="003078D1" w:rsidRPr="002F06A0" w:rsidRDefault="003078D1" w:rsidP="003078D1">
      <w:r w:rsidRPr="002F06A0">
        <w:t>system levels; and</w:t>
      </w:r>
    </w:p>
    <w:p w14:paraId="54109DD6" w14:textId="77777777" w:rsidR="003078D1" w:rsidRPr="002F06A0" w:rsidRDefault="003078D1" w:rsidP="003078D1">
      <w:r>
        <w:t>(2b)</w:t>
      </w:r>
      <w:r w:rsidRPr="002F06A0">
        <w:t xml:space="preserve"> engage in practices that advance human rights to promote social, racial, economic, and</w:t>
      </w:r>
    </w:p>
    <w:p w14:paraId="1C83FD20" w14:textId="77777777" w:rsidR="003078D1" w:rsidRPr="002F06A0" w:rsidRDefault="003078D1" w:rsidP="003078D1">
      <w:r w:rsidRPr="002F06A0">
        <w:t>environmental justice.</w:t>
      </w:r>
    </w:p>
    <w:p w14:paraId="2D6DAFBB" w14:textId="77777777" w:rsidR="003078D1" w:rsidRDefault="003078D1" w:rsidP="003078D1">
      <w:pPr>
        <w:rPr>
          <w:b/>
          <w:bCs/>
        </w:rPr>
      </w:pPr>
    </w:p>
    <w:p w14:paraId="0E927B10" w14:textId="299DFFDE" w:rsidR="003078D1" w:rsidRPr="002F06A0" w:rsidRDefault="003078D1" w:rsidP="003078D1">
      <w:r w:rsidRPr="00946E7E">
        <w:rPr>
          <w:b/>
          <w:bCs/>
        </w:rPr>
        <w:t>Competency 3: Engage</w:t>
      </w:r>
      <w:r w:rsidRPr="002F06A0">
        <w:rPr>
          <w:b/>
          <w:bCs/>
        </w:rPr>
        <w:t xml:space="preserve"> Anti-Racism, Diversity, Equity, and Inclusion (ADEI) in Practice</w:t>
      </w:r>
      <w:r w:rsidRPr="002F06A0">
        <w:t xml:space="preserve"> </w:t>
      </w:r>
    </w:p>
    <w:p w14:paraId="2487BE66" w14:textId="77777777" w:rsidR="003078D1" w:rsidRPr="002F06A0" w:rsidRDefault="003078D1" w:rsidP="003078D1">
      <w:r w:rsidRPr="002F06A0">
        <w:t>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 and privilege and use their knowledge, awareness, and skills to engage in anti-racist practice. Social workers understand how diversity and intersectionality shape human experiences and identity development and affect equity and inclusion. 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Social workers understand that this intersectionality means that a person’s life experiences may include oppression, poverty, marginalization, and alienation as well as privilege and power. Social workers understand the societal and historical roots of social and racial injustices and the forms and mechanisms of oppression and discrimination. Social workers understand cultural humility and recognize the extent to which a culture’s structures and values, including social, economic, political, racial, technological, and cultural exclusions, may create privilege and power resulting in systemic oppression.</w:t>
      </w:r>
    </w:p>
    <w:p w14:paraId="06A021A1" w14:textId="77777777" w:rsidR="003078D1" w:rsidRPr="002F06A0" w:rsidRDefault="003078D1" w:rsidP="003078D1">
      <w:r w:rsidRPr="002F06A0">
        <w:t>Social workers:</w:t>
      </w:r>
    </w:p>
    <w:p w14:paraId="4836D768" w14:textId="77777777" w:rsidR="003078D1" w:rsidRPr="002F06A0" w:rsidRDefault="003078D1" w:rsidP="003078D1">
      <w:r>
        <w:t>(3a)</w:t>
      </w:r>
      <w:r w:rsidRPr="002F06A0">
        <w:t xml:space="preserve"> demonstrate anti-racist and anti-oppressive social work practice at the individual, family, group, organizational, community, research, and policy levels; and</w:t>
      </w:r>
    </w:p>
    <w:p w14:paraId="7AF29A47" w14:textId="77777777" w:rsidR="003078D1" w:rsidRPr="002F06A0" w:rsidRDefault="003078D1" w:rsidP="003078D1">
      <w:r>
        <w:t>(3b)</w:t>
      </w:r>
      <w:r w:rsidRPr="002F06A0">
        <w:t xml:space="preserve"> demonstrate cultural humility by applying critical reflection, self-awareness, and self-regulation to manage the influence of bias, power, privilege, and values in working with clients and constituencies, acknowledging them as experts of their own lived experiences. </w:t>
      </w:r>
    </w:p>
    <w:p w14:paraId="3EEDB8EE" w14:textId="77777777" w:rsidR="003078D1" w:rsidRDefault="003078D1" w:rsidP="003078D1">
      <w:pPr>
        <w:rPr>
          <w:b/>
          <w:bCs/>
        </w:rPr>
      </w:pPr>
    </w:p>
    <w:p w14:paraId="48158C67" w14:textId="63FB68BB" w:rsidR="003078D1" w:rsidRPr="00946E7E" w:rsidRDefault="003078D1" w:rsidP="003078D1">
      <w:pPr>
        <w:rPr>
          <w:b/>
          <w:bCs/>
        </w:rPr>
      </w:pPr>
      <w:r w:rsidRPr="00946E7E">
        <w:rPr>
          <w:b/>
          <w:bCs/>
        </w:rPr>
        <w:t>Competency 4: Engage in Practice-Informed Research and Research-Informed Practice</w:t>
      </w:r>
    </w:p>
    <w:p w14:paraId="7DB839EF" w14:textId="77777777" w:rsidR="003078D1" w:rsidRPr="002F06A0" w:rsidRDefault="003078D1" w:rsidP="003078D1">
      <w:r w:rsidRPr="002F06A0">
        <w:t>Social workers use ethical, culturally informed, anti-racist, and anti-oppressive approaches in conducting research and building knowledge. Social workers use research to inform their practice decision making and articulate how their practice experience informs research and evaluation decisions. Social workers critically evaluate and critique current, empirically sound research to inform decisions pertaining to practice, policy, and programs. Social workers understand the inherent bias in research and evaluate design, analysis, and interpretation using an anti-racist and anti-oppressive perspective. Social workers know how to access, critique, and synthesize the current literature to develop appropriate research questions and hypotheses. Social workers demonstrate knowledge and skills regarding qualitative and quantitative research methods and analysis, and they interpret data derived from these methods. Social workers demonstrate knowledge about methods to assess reliability and validity in social work research. Social workers can articulate and share research findings in ways that are usable to a variety of clients and constituencies. Social workers understand the value of evidence derived from interprofessional and diverse research methods, approaches, and sources.</w:t>
      </w:r>
    </w:p>
    <w:p w14:paraId="1F9382F5" w14:textId="77777777" w:rsidR="003078D1" w:rsidRPr="002F06A0" w:rsidRDefault="003078D1" w:rsidP="003078D1">
      <w:r w:rsidRPr="002F06A0">
        <w:lastRenderedPageBreak/>
        <w:t>Social workers:</w:t>
      </w:r>
    </w:p>
    <w:p w14:paraId="7913B1AA" w14:textId="77777777" w:rsidR="003078D1" w:rsidRPr="002F06A0" w:rsidRDefault="003078D1" w:rsidP="003078D1">
      <w:r>
        <w:t xml:space="preserve">(4a) </w:t>
      </w:r>
      <w:r w:rsidRPr="002F06A0">
        <w:t xml:space="preserve">apply research findings to inform and improve practice, policy, and programs; and </w:t>
      </w:r>
    </w:p>
    <w:p w14:paraId="0393BD99" w14:textId="77777777" w:rsidR="003078D1" w:rsidRPr="002F06A0" w:rsidRDefault="003078D1" w:rsidP="003078D1">
      <w:r>
        <w:t>(4b)</w:t>
      </w:r>
      <w:r w:rsidRPr="002F06A0">
        <w:t xml:space="preserve"> identify ethical, culturally informed, anti-racist, and anti-oppressive strategies that address inherent biases for use in quantitative and qualitative research methods to advance the purposes of social work. </w:t>
      </w:r>
    </w:p>
    <w:p w14:paraId="63012E4B" w14:textId="77777777" w:rsidR="003078D1" w:rsidRDefault="003078D1" w:rsidP="003078D1">
      <w:pPr>
        <w:rPr>
          <w:b/>
          <w:bCs/>
        </w:rPr>
      </w:pPr>
    </w:p>
    <w:p w14:paraId="55DD4D5B" w14:textId="40DC6AFC" w:rsidR="003078D1" w:rsidRPr="002F06A0" w:rsidRDefault="003078D1" w:rsidP="003078D1">
      <w:pPr>
        <w:rPr>
          <w:b/>
          <w:bCs/>
        </w:rPr>
      </w:pPr>
      <w:r w:rsidRPr="002F06A0">
        <w:rPr>
          <w:b/>
          <w:bCs/>
        </w:rPr>
        <w:t>Competency 5: Engage in Policy Practice</w:t>
      </w:r>
    </w:p>
    <w:p w14:paraId="25ED6D6F" w14:textId="77777777" w:rsidR="003078D1" w:rsidRPr="002F06A0" w:rsidRDefault="003078D1" w:rsidP="003078D1">
      <w:r w:rsidRPr="002F06A0">
        <w:t>Social workers identify social policy at the local, state, federal, and global level that affects wellbeing, human rights and justice, service delivery, and access to social services. Social workers recognize the historical, social, racial, cultural, economic, organizational, environmental, and global influences that affect social policy. Social workers understand and critique the history and current structures of social policies and services and the role of policy in service delivery through rights-based, anti-oppressive, and anti-racist lenses. Social workers influence policy formulation, analysis, implementation, and evaluation within their practice settings with individuals, families, groups, organizations, and communities. Social workers actively engage in and advocate for anti-racist and anti-oppressive policy practice to effect change in those settings.</w:t>
      </w:r>
    </w:p>
    <w:p w14:paraId="208BF8D8" w14:textId="77777777" w:rsidR="003078D1" w:rsidRPr="002F06A0" w:rsidRDefault="003078D1" w:rsidP="003078D1">
      <w:r w:rsidRPr="002F06A0">
        <w:t>Social workers:</w:t>
      </w:r>
    </w:p>
    <w:p w14:paraId="34D62ED1" w14:textId="77777777" w:rsidR="003078D1" w:rsidRPr="002F06A0" w:rsidRDefault="003078D1" w:rsidP="003078D1">
      <w:r>
        <w:t>(5a)</w:t>
      </w:r>
      <w:r w:rsidRPr="002F06A0">
        <w:t xml:space="preserve"> use social justice, anti-racist, and anti-oppressive lenses to assess how social welfare policies affect the delivery of and access to social services; and </w:t>
      </w:r>
    </w:p>
    <w:p w14:paraId="17CED22F" w14:textId="77777777" w:rsidR="003078D1" w:rsidRPr="002F06A0" w:rsidRDefault="003078D1" w:rsidP="003078D1">
      <w:r>
        <w:t>(5b)</w:t>
      </w:r>
      <w:r w:rsidRPr="002F06A0">
        <w:t xml:space="preserve"> apply critical thinking to analyze, formulate, and advocate for policies that advance human</w:t>
      </w:r>
      <w:r>
        <w:t xml:space="preserve"> </w:t>
      </w:r>
      <w:r w:rsidRPr="002F06A0">
        <w:t>rights and social, racial, economic, and environmental justice.</w:t>
      </w:r>
    </w:p>
    <w:p w14:paraId="787B98D8" w14:textId="77777777" w:rsidR="003078D1" w:rsidRDefault="003078D1" w:rsidP="003078D1">
      <w:pPr>
        <w:rPr>
          <w:b/>
          <w:bCs/>
        </w:rPr>
      </w:pPr>
    </w:p>
    <w:p w14:paraId="746208C6" w14:textId="3F59F0E7" w:rsidR="003078D1" w:rsidRPr="002F06A0" w:rsidRDefault="003078D1" w:rsidP="003078D1">
      <w:pPr>
        <w:rPr>
          <w:b/>
          <w:bCs/>
        </w:rPr>
      </w:pPr>
      <w:r w:rsidRPr="002F06A0">
        <w:rPr>
          <w:b/>
          <w:bCs/>
        </w:rPr>
        <w:t>Competency 6: Engage with Individuals, Families, Groups, Organizations, and Communities</w:t>
      </w:r>
    </w:p>
    <w:p w14:paraId="6FF77A81" w14:textId="77777777" w:rsidR="003078D1" w:rsidRPr="002F06A0" w:rsidRDefault="003078D1" w:rsidP="003078D1">
      <w:r w:rsidRPr="002F06A0">
        <w:t>Social workers understand that engagement is an ongoing component of the dynamic and interactive process of social work practice with and on behalf of individuals, families, groups, organizations, and communities.</w:t>
      </w:r>
    </w:p>
    <w:p w14:paraId="04239A55" w14:textId="77777777" w:rsidR="003078D1" w:rsidRPr="002F06A0" w:rsidRDefault="003078D1" w:rsidP="003078D1">
      <w:r w:rsidRPr="002F06A0">
        <w:t>Social workers value the importance of human relationships. Social workers understand theories of human behavior and person-in-environment and critically evaluate and apply this knowledge to facilitate engagement with clients and constituencies, including individuals, families, groups, organizations, and communities. Social workers are self-reflective and understand how bias, power, and privilege as well as their personal values and personal experiences may affect their ability to engage effectively with diverse clients and constituencies. Social workers use the principles of interprofessional collaboration to facilitate engagement with clients, constituencies, and other professionals as appropriate.</w:t>
      </w:r>
    </w:p>
    <w:p w14:paraId="64E45EE8" w14:textId="77777777" w:rsidR="003078D1" w:rsidRPr="002F06A0" w:rsidRDefault="003078D1" w:rsidP="003078D1">
      <w:r w:rsidRPr="002F06A0">
        <w:t>Social workers:</w:t>
      </w:r>
    </w:p>
    <w:p w14:paraId="2819D4AE" w14:textId="77777777" w:rsidR="003078D1" w:rsidRPr="002F06A0" w:rsidRDefault="003078D1" w:rsidP="003078D1">
      <w:r>
        <w:t>(6a)</w:t>
      </w:r>
      <w:r w:rsidRPr="002F06A0">
        <w:t xml:space="preserve"> apply knowledge of human behavior and person-in-environment, as well as interprofessional conceptual frameworks, to engage with clients and constituencies; and</w:t>
      </w:r>
    </w:p>
    <w:p w14:paraId="0200EE5B" w14:textId="77777777" w:rsidR="003078D1" w:rsidRPr="002F06A0" w:rsidRDefault="003078D1" w:rsidP="003078D1">
      <w:r>
        <w:t>(6b)</w:t>
      </w:r>
      <w:r w:rsidRPr="002F06A0">
        <w:t xml:space="preserve"> use empathy, reflection, and interpersonal skills to engage in culturally responsive practice with clients and constituencies.</w:t>
      </w:r>
    </w:p>
    <w:p w14:paraId="74C72E06" w14:textId="77777777" w:rsidR="003078D1" w:rsidRDefault="003078D1" w:rsidP="003078D1">
      <w:pPr>
        <w:rPr>
          <w:b/>
          <w:bCs/>
        </w:rPr>
      </w:pPr>
    </w:p>
    <w:p w14:paraId="78C4D60C" w14:textId="38A388E3" w:rsidR="003078D1" w:rsidRPr="002F06A0" w:rsidRDefault="003078D1" w:rsidP="003078D1">
      <w:pPr>
        <w:rPr>
          <w:b/>
          <w:bCs/>
        </w:rPr>
      </w:pPr>
      <w:r w:rsidRPr="002F06A0">
        <w:rPr>
          <w:b/>
          <w:bCs/>
        </w:rPr>
        <w:t>Competency 7: Assess Individuals, Families, Groups, Organizations, and Communities</w:t>
      </w:r>
    </w:p>
    <w:p w14:paraId="32548505" w14:textId="77777777" w:rsidR="003078D1" w:rsidRPr="002F06A0" w:rsidRDefault="003078D1" w:rsidP="003078D1">
      <w:r w:rsidRPr="002F06A0">
        <w:t xml:space="preserve">Social workers understand that assessment is an ongoing component of the dynamic and interactive process of social work practice. Social workers understand theories of human behavior and person-in-environment, as well as interprofessional conceptual frameworks, and </w:t>
      </w:r>
      <w:r w:rsidRPr="002F06A0">
        <w:lastRenderedPageBreak/>
        <w:t>they critically evaluate and apply this knowledge in culturally responsive assessment with clients and constituencies, including individuals, families, groups, organizations, and communities. Assessment involves a collaborative process of defining presenting challenges and identifying strengths with individuals, families, groups, organizations, and communities to develop a mutually agreed-upon plan. Social workers recognize the implications of the larger practice context in the assessment process and use interprofessional collaboration in this process. Social workers are self-reflective and understand how bias, power, privilege, and their personal values and experiences may affect their assessment and decision making.</w:t>
      </w:r>
    </w:p>
    <w:p w14:paraId="6F7FE88E" w14:textId="77777777" w:rsidR="003078D1" w:rsidRPr="002F06A0" w:rsidRDefault="003078D1" w:rsidP="003078D1">
      <w:r w:rsidRPr="002F06A0">
        <w:t>Social workers:</w:t>
      </w:r>
    </w:p>
    <w:p w14:paraId="19098454" w14:textId="77777777" w:rsidR="003078D1" w:rsidRPr="002F06A0" w:rsidRDefault="003078D1" w:rsidP="003078D1">
      <w:r>
        <w:t>(7a)</w:t>
      </w:r>
      <w:r w:rsidRPr="002F06A0">
        <w:t xml:space="preserve"> apply theories of human behavior and person-in-environment, as well as other culturally responsive and interprofessional conceptual frameworks, when assessing clients and constituencies; and </w:t>
      </w:r>
    </w:p>
    <w:p w14:paraId="1D263DFE" w14:textId="77777777" w:rsidR="003078D1" w:rsidRPr="002F06A0" w:rsidRDefault="003078D1" w:rsidP="003078D1">
      <w:r>
        <w:t>(7b)</w:t>
      </w:r>
      <w:r w:rsidRPr="002F06A0">
        <w:t xml:space="preserve"> demonstrate respect for client self-determination during the assessment process by collaborating with clients and constituencies in developing a mutually agreed-upon plan. </w:t>
      </w:r>
    </w:p>
    <w:p w14:paraId="0E4651B2" w14:textId="77777777" w:rsidR="003078D1" w:rsidRDefault="003078D1" w:rsidP="003078D1">
      <w:pPr>
        <w:rPr>
          <w:b/>
          <w:bCs/>
        </w:rPr>
      </w:pPr>
    </w:p>
    <w:p w14:paraId="5F250AF2" w14:textId="183D99EA" w:rsidR="003078D1" w:rsidRPr="002F06A0" w:rsidRDefault="003078D1" w:rsidP="003078D1">
      <w:pPr>
        <w:rPr>
          <w:b/>
          <w:bCs/>
        </w:rPr>
      </w:pPr>
      <w:r w:rsidRPr="002F06A0">
        <w:rPr>
          <w:b/>
          <w:bCs/>
        </w:rPr>
        <w:t>Competency 8: Intervene with Individuals, Families, Groups, Organizations, and Communities</w:t>
      </w:r>
    </w:p>
    <w:p w14:paraId="2B21BF4E" w14:textId="77777777" w:rsidR="003078D1" w:rsidRPr="002F06A0" w:rsidRDefault="003078D1" w:rsidP="003078D1">
      <w:r w:rsidRPr="002F06A0">
        <w:t>Social workers understand that intervention is an ongoing component of the dynamic and interactive process of social work practice. Social workers understand theories of human behavior, person-in-environment, and other interprofessional conceptual frameworks, and they critically evaluate and apply this knowledge in selecting culturally responsive interventions with clients and constituencies, including individuals, families, groups, organizations, and communities. Social workers understand methods of identifying, analyzing, and implementing evidence-informed interventions and participate in interprofessional collaboration to achieve client and constituency goals. Social workers facilitate effective transitions and endings.</w:t>
      </w:r>
    </w:p>
    <w:p w14:paraId="48B4E190" w14:textId="77777777" w:rsidR="003078D1" w:rsidRPr="002F06A0" w:rsidRDefault="003078D1" w:rsidP="003078D1">
      <w:r w:rsidRPr="002F06A0">
        <w:t>Social workers:</w:t>
      </w:r>
    </w:p>
    <w:p w14:paraId="5E3E1D10" w14:textId="77777777" w:rsidR="003078D1" w:rsidRPr="002F06A0" w:rsidRDefault="003078D1" w:rsidP="003078D1">
      <w:r>
        <w:t>(8a)</w:t>
      </w:r>
      <w:r w:rsidRPr="002F06A0">
        <w:t xml:space="preserve"> engage with clients and constituencies to critically choose and implement culturally responsive, evidence-informed interventions to achieve client and constituency goals; and </w:t>
      </w:r>
    </w:p>
    <w:p w14:paraId="0FEDE128" w14:textId="77777777" w:rsidR="003078D1" w:rsidRPr="00126069" w:rsidRDefault="003078D1" w:rsidP="003078D1">
      <w:r>
        <w:t>(8b)</w:t>
      </w:r>
      <w:r w:rsidRPr="002F06A0">
        <w:t xml:space="preserve"> incorporate culturally responsive methods to negotiate, mediate, and advocate with and on behalf </w:t>
      </w:r>
      <w:r w:rsidRPr="00126069">
        <w:t xml:space="preserve">of clients and constituencies.  </w:t>
      </w:r>
    </w:p>
    <w:p w14:paraId="5E0A569A" w14:textId="77777777" w:rsidR="003078D1" w:rsidRDefault="003078D1" w:rsidP="003078D1">
      <w:pPr>
        <w:rPr>
          <w:b/>
          <w:bCs/>
        </w:rPr>
      </w:pPr>
    </w:p>
    <w:p w14:paraId="33E3760D" w14:textId="3AB8C92B" w:rsidR="003078D1" w:rsidRPr="00126069" w:rsidRDefault="003078D1" w:rsidP="003078D1">
      <w:pPr>
        <w:rPr>
          <w:b/>
          <w:bCs/>
        </w:rPr>
      </w:pPr>
      <w:r w:rsidRPr="00126069">
        <w:rPr>
          <w:b/>
          <w:bCs/>
        </w:rPr>
        <w:t>Competency 9: Evaluate Practice with Individuals, Families, Groups, Organizations, and Communities</w:t>
      </w:r>
    </w:p>
    <w:p w14:paraId="3834A53E" w14:textId="77777777" w:rsidR="003078D1" w:rsidRPr="00126069" w:rsidRDefault="003078D1" w:rsidP="003078D1">
      <w:r w:rsidRPr="00126069">
        <w:t>Social workers understand that evaluation is an ongoing component of the dynamic and interactive process of social work practice with and on behalf of diverse individuals, families, groups, organizations, and communities. Social workers evaluate processes and outcomes to increase practice, policy, and service delivery effectiveness. Social workers apply anti-racist and anti-oppressive perspectives in evaluating outcomes. Social workers understand theories of human behavior and person-in-environment, as well as interprofessional conceptual frameworks, and critically evaluate and apply this knowledge in evaluating outcomes. Social workers use qualitative and quantitative methods for evaluating outcomes and practice effectiveness.</w:t>
      </w:r>
    </w:p>
    <w:p w14:paraId="56B4112A" w14:textId="77777777" w:rsidR="003078D1" w:rsidRPr="00126069" w:rsidRDefault="003078D1" w:rsidP="003078D1">
      <w:r w:rsidRPr="00126069">
        <w:t>Social workers:</w:t>
      </w:r>
    </w:p>
    <w:p w14:paraId="550369B3" w14:textId="77777777" w:rsidR="003078D1" w:rsidRPr="00126069" w:rsidRDefault="003078D1" w:rsidP="003078D1">
      <w:r w:rsidRPr="00126069">
        <w:t>(9</w:t>
      </w:r>
      <w:r>
        <w:t>a</w:t>
      </w:r>
      <w:r w:rsidRPr="00126069">
        <w:t>) select and use culturally responsive methods for evaluation of outcomes; and</w:t>
      </w:r>
    </w:p>
    <w:p w14:paraId="7EFAD203" w14:textId="77777777" w:rsidR="003078D1" w:rsidRPr="00126069" w:rsidRDefault="003078D1" w:rsidP="003078D1">
      <w:r w:rsidRPr="00126069">
        <w:t>(9</w:t>
      </w:r>
      <w:r>
        <w:t>b</w:t>
      </w:r>
      <w:r w:rsidRPr="00126069">
        <w:t>) critically analyze outcomes and apply evaluation findings to improve practice effectiveness</w:t>
      </w:r>
      <w:r>
        <w:t xml:space="preserve"> </w:t>
      </w:r>
      <w:r w:rsidRPr="00126069">
        <w:t xml:space="preserve">with individuals, families, groups, organizations, and communities. </w:t>
      </w:r>
    </w:p>
    <w:p w14:paraId="42067580" w14:textId="77777777" w:rsidR="003078D1" w:rsidRDefault="003078D1" w:rsidP="003078D1">
      <w:pPr>
        <w:spacing w:line="276" w:lineRule="auto"/>
        <w:rPr>
          <w:b/>
          <w:bCs/>
        </w:rPr>
      </w:pPr>
    </w:p>
    <w:p w14:paraId="71ECC28E" w14:textId="77777777" w:rsidR="003078D1" w:rsidRDefault="003078D1" w:rsidP="003078D1">
      <w:pPr>
        <w:spacing w:line="276" w:lineRule="auto"/>
        <w:rPr>
          <w:b/>
          <w:bCs/>
        </w:rPr>
      </w:pPr>
    </w:p>
    <w:p w14:paraId="7757C30F" w14:textId="4DA945EF" w:rsidR="003078D1" w:rsidRPr="00126069" w:rsidRDefault="003078D1" w:rsidP="003078D1">
      <w:pPr>
        <w:spacing w:line="276" w:lineRule="auto"/>
        <w:rPr>
          <w:b/>
          <w:bCs/>
        </w:rPr>
      </w:pPr>
      <w:r w:rsidRPr="00126069">
        <w:rPr>
          <w:b/>
          <w:bCs/>
        </w:rPr>
        <w:t>Competency 10:  Integrate Generalist Social Work Practice and Christian Service</w:t>
      </w:r>
    </w:p>
    <w:p w14:paraId="7CE30DF5" w14:textId="77777777" w:rsidR="003078D1" w:rsidRPr="00126069" w:rsidRDefault="003078D1" w:rsidP="003078D1">
      <w:pPr>
        <w:spacing w:line="276" w:lineRule="auto"/>
      </w:pPr>
      <w:r w:rsidRPr="00126069">
        <w:t xml:space="preserve">Just as social work has deep roots </w:t>
      </w:r>
      <w:proofErr w:type="gramStart"/>
      <w:r w:rsidRPr="00126069">
        <w:t>on</w:t>
      </w:r>
      <w:proofErr w:type="gramEnd"/>
      <w:r w:rsidRPr="00126069">
        <w:t xml:space="preserve"> religious values as they relate to engaging with and helping others in need, BYU-Idaho also has deep roots in religious values.  BYU-Idaho was founded by and continues to be supported by The Church of Jesus Christ of Latter-day Saints.  The mission of BYU-Idaho is to “develop disciples of Jesus Christ who are leaders in their homes, the Church, and their communities.” Students at BYU-Idaho are active participants in the fulfillment of the university’s mission.  They understand the value of their discipleship and act in a manner that is consistent with being a disciple-leader. They are concerned for others and </w:t>
      </w:r>
      <w:proofErr w:type="gramStart"/>
      <w:r w:rsidRPr="00126069">
        <w:t>take action</w:t>
      </w:r>
      <w:proofErr w:type="gramEnd"/>
      <w:r w:rsidRPr="00126069">
        <w:t xml:space="preserve"> for the welfare of others through voluntary service.  BYU-Idaho social work students apply and integrate generalist social work practice and Christian service by: </w:t>
      </w:r>
    </w:p>
    <w:p w14:paraId="2D9B656B" w14:textId="77777777" w:rsidR="003078D1" w:rsidRPr="00126069" w:rsidRDefault="003078D1" w:rsidP="003078D1">
      <w:pPr>
        <w:spacing w:line="276" w:lineRule="auto"/>
      </w:pPr>
      <w:r w:rsidRPr="00126069">
        <w:t>(10</w:t>
      </w:r>
      <w:r>
        <w:t>a</w:t>
      </w:r>
      <w:r w:rsidRPr="00126069">
        <w:t xml:space="preserve">) Exhibiting, as part of their social work practice, Christian ideals of service to others, and genuine compassion for others. </w:t>
      </w:r>
    </w:p>
    <w:p w14:paraId="0B4EE952" w14:textId="77777777" w:rsidR="00F34601" w:rsidRPr="007A29F7" w:rsidRDefault="00F34601" w:rsidP="003078D1">
      <w:pPr>
        <w:spacing w:line="276" w:lineRule="auto"/>
        <w:rPr>
          <w:b/>
        </w:rPr>
      </w:pPr>
    </w:p>
    <w:sectPr w:rsidR="00F34601" w:rsidRPr="007A29F7" w:rsidSect="007F476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DEA89" w14:textId="77777777" w:rsidR="00A11873" w:rsidRDefault="00A11873" w:rsidP="004C75A6">
      <w:r>
        <w:separator/>
      </w:r>
    </w:p>
  </w:endnote>
  <w:endnote w:type="continuationSeparator" w:id="0">
    <w:p w14:paraId="14520506" w14:textId="77777777" w:rsidR="00A11873" w:rsidRDefault="00A11873" w:rsidP="004C7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159E4" w14:textId="77777777" w:rsidR="0071117F" w:rsidRDefault="0071117F">
    <w:pPr>
      <w:pStyle w:val="Footer"/>
      <w:jc w:val="center"/>
    </w:pPr>
    <w:r>
      <w:fldChar w:fldCharType="begin"/>
    </w:r>
    <w:r>
      <w:instrText xml:space="preserve"> PAGE   \* MERGEFORMAT </w:instrText>
    </w:r>
    <w:r>
      <w:fldChar w:fldCharType="separate"/>
    </w:r>
    <w:r w:rsidR="00253B0B">
      <w:rPr>
        <w:noProof/>
      </w:rPr>
      <w:t>3</w:t>
    </w:r>
    <w:r>
      <w:rPr>
        <w:noProof/>
      </w:rPr>
      <w:fldChar w:fldCharType="end"/>
    </w:r>
  </w:p>
  <w:p w14:paraId="63F26847" w14:textId="77777777" w:rsidR="0071117F" w:rsidRDefault="007111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85835" w14:textId="77777777" w:rsidR="00A11873" w:rsidRDefault="00A11873" w:rsidP="004C75A6">
      <w:r>
        <w:separator/>
      </w:r>
    </w:p>
  </w:footnote>
  <w:footnote w:type="continuationSeparator" w:id="0">
    <w:p w14:paraId="29A9E92B" w14:textId="77777777" w:rsidR="00A11873" w:rsidRDefault="00A11873" w:rsidP="004C7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81D61"/>
    <w:multiLevelType w:val="hybridMultilevel"/>
    <w:tmpl w:val="8ECC9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ED60C5"/>
    <w:multiLevelType w:val="hybridMultilevel"/>
    <w:tmpl w:val="7220CEF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90348D"/>
    <w:multiLevelType w:val="hybridMultilevel"/>
    <w:tmpl w:val="DDE09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E83A99"/>
    <w:multiLevelType w:val="hybridMultilevel"/>
    <w:tmpl w:val="E8300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3D7CD9"/>
    <w:multiLevelType w:val="hybridMultilevel"/>
    <w:tmpl w:val="DCE01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F1E37"/>
    <w:multiLevelType w:val="hybridMultilevel"/>
    <w:tmpl w:val="2F206830"/>
    <w:lvl w:ilvl="0" w:tplc="77182E66">
      <w:start w:val="1"/>
      <w:numFmt w:val="decimal"/>
      <w:lvlText w:val="%1."/>
      <w:lvlJc w:val="left"/>
      <w:pPr>
        <w:tabs>
          <w:tab w:val="num" w:pos="720"/>
        </w:tabs>
        <w:ind w:left="720" w:hanging="360"/>
      </w:pPr>
      <w:rPr>
        <w:rFonts w:ascii="Times New Roman" w:eastAsia="Times New Roman" w:hAnsi="Times New Roman" w:cs="Times New Roman"/>
      </w:rPr>
    </w:lvl>
    <w:lvl w:ilvl="1" w:tplc="84D42984">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DCB2620"/>
    <w:multiLevelType w:val="hybridMultilevel"/>
    <w:tmpl w:val="635E716C"/>
    <w:lvl w:ilvl="0" w:tplc="ABA2F3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FE3165"/>
    <w:multiLevelType w:val="hybridMultilevel"/>
    <w:tmpl w:val="A210AB9A"/>
    <w:lvl w:ilvl="0" w:tplc="0409000F">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B7C6331"/>
    <w:multiLevelType w:val="hybridMultilevel"/>
    <w:tmpl w:val="3E12B2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1878BF"/>
    <w:multiLevelType w:val="hybridMultilevel"/>
    <w:tmpl w:val="F36E4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D62B85"/>
    <w:multiLevelType w:val="hybridMultilevel"/>
    <w:tmpl w:val="338C0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4E6121"/>
    <w:multiLevelType w:val="hybridMultilevel"/>
    <w:tmpl w:val="D730D12A"/>
    <w:lvl w:ilvl="0" w:tplc="ABA2F3E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D87E21"/>
    <w:multiLevelType w:val="hybridMultilevel"/>
    <w:tmpl w:val="95289C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7001A61"/>
    <w:multiLevelType w:val="hybridMultilevel"/>
    <w:tmpl w:val="A210AB9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476144425">
    <w:abstractNumId w:val="8"/>
  </w:num>
  <w:num w:numId="2" w16cid:durableId="792215881">
    <w:abstractNumId w:val="5"/>
  </w:num>
  <w:num w:numId="3" w16cid:durableId="14868949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3483757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94016422">
    <w:abstractNumId w:val="4"/>
  </w:num>
  <w:num w:numId="6" w16cid:durableId="1636253542">
    <w:abstractNumId w:val="9"/>
  </w:num>
  <w:num w:numId="7" w16cid:durableId="1921862025">
    <w:abstractNumId w:val="12"/>
  </w:num>
  <w:num w:numId="8" w16cid:durableId="1074399550">
    <w:abstractNumId w:val="6"/>
  </w:num>
  <w:num w:numId="9" w16cid:durableId="776828206">
    <w:abstractNumId w:val="11"/>
  </w:num>
  <w:num w:numId="10" w16cid:durableId="872813053">
    <w:abstractNumId w:val="2"/>
  </w:num>
  <w:num w:numId="11" w16cid:durableId="1232616520">
    <w:abstractNumId w:val="3"/>
  </w:num>
  <w:num w:numId="12" w16cid:durableId="1134248742">
    <w:abstractNumId w:val="0"/>
  </w:num>
  <w:num w:numId="13" w16cid:durableId="1421755996">
    <w:abstractNumId w:val="10"/>
  </w:num>
  <w:num w:numId="14" w16cid:durableId="17530430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34601"/>
    <w:rsid w:val="00005694"/>
    <w:rsid w:val="000124AE"/>
    <w:rsid w:val="000257B7"/>
    <w:rsid w:val="00036007"/>
    <w:rsid w:val="00057680"/>
    <w:rsid w:val="00073561"/>
    <w:rsid w:val="00086567"/>
    <w:rsid w:val="000937AF"/>
    <w:rsid w:val="00096433"/>
    <w:rsid w:val="000B2D59"/>
    <w:rsid w:val="000C483F"/>
    <w:rsid w:val="000C6132"/>
    <w:rsid w:val="000E0530"/>
    <w:rsid w:val="00102364"/>
    <w:rsid w:val="0010718D"/>
    <w:rsid w:val="00137157"/>
    <w:rsid w:val="00141610"/>
    <w:rsid w:val="00144552"/>
    <w:rsid w:val="001471D9"/>
    <w:rsid w:val="001709F1"/>
    <w:rsid w:val="00171F2D"/>
    <w:rsid w:val="001730AD"/>
    <w:rsid w:val="00174DA4"/>
    <w:rsid w:val="00174ECE"/>
    <w:rsid w:val="001A1942"/>
    <w:rsid w:val="001A28AB"/>
    <w:rsid w:val="001A295E"/>
    <w:rsid w:val="001A4B72"/>
    <w:rsid w:val="001E31BD"/>
    <w:rsid w:val="001E79A9"/>
    <w:rsid w:val="002012B0"/>
    <w:rsid w:val="0022291E"/>
    <w:rsid w:val="0023196B"/>
    <w:rsid w:val="00231E0C"/>
    <w:rsid w:val="00241226"/>
    <w:rsid w:val="002422B4"/>
    <w:rsid w:val="00247B4E"/>
    <w:rsid w:val="00253B0B"/>
    <w:rsid w:val="00261FD9"/>
    <w:rsid w:val="00265874"/>
    <w:rsid w:val="002703A8"/>
    <w:rsid w:val="002735E3"/>
    <w:rsid w:val="00285BD7"/>
    <w:rsid w:val="002A2A6C"/>
    <w:rsid w:val="002A58F6"/>
    <w:rsid w:val="002A7692"/>
    <w:rsid w:val="002B4327"/>
    <w:rsid w:val="002B69C3"/>
    <w:rsid w:val="002C2E50"/>
    <w:rsid w:val="002D5B78"/>
    <w:rsid w:val="003078D1"/>
    <w:rsid w:val="0031591B"/>
    <w:rsid w:val="0032308A"/>
    <w:rsid w:val="00327AA4"/>
    <w:rsid w:val="00330297"/>
    <w:rsid w:val="00336E9C"/>
    <w:rsid w:val="00347424"/>
    <w:rsid w:val="003611AC"/>
    <w:rsid w:val="003611B1"/>
    <w:rsid w:val="0037177F"/>
    <w:rsid w:val="003A28E8"/>
    <w:rsid w:val="003C0E4F"/>
    <w:rsid w:val="003D2D94"/>
    <w:rsid w:val="003D3E11"/>
    <w:rsid w:val="003D4D85"/>
    <w:rsid w:val="004105EC"/>
    <w:rsid w:val="00414AF1"/>
    <w:rsid w:val="004171EF"/>
    <w:rsid w:val="00424E93"/>
    <w:rsid w:val="004312FD"/>
    <w:rsid w:val="0043586C"/>
    <w:rsid w:val="00442CDB"/>
    <w:rsid w:val="00445BFB"/>
    <w:rsid w:val="004773C0"/>
    <w:rsid w:val="004776BA"/>
    <w:rsid w:val="004917C3"/>
    <w:rsid w:val="00494E2B"/>
    <w:rsid w:val="004A03A4"/>
    <w:rsid w:val="004A2E20"/>
    <w:rsid w:val="004A356D"/>
    <w:rsid w:val="004B3387"/>
    <w:rsid w:val="004B56B6"/>
    <w:rsid w:val="004C2CF8"/>
    <w:rsid w:val="004C75A6"/>
    <w:rsid w:val="004F75E0"/>
    <w:rsid w:val="005012B4"/>
    <w:rsid w:val="005059EE"/>
    <w:rsid w:val="005211D6"/>
    <w:rsid w:val="00522061"/>
    <w:rsid w:val="00551E17"/>
    <w:rsid w:val="00560F16"/>
    <w:rsid w:val="00570C06"/>
    <w:rsid w:val="00593257"/>
    <w:rsid w:val="005959A2"/>
    <w:rsid w:val="005A10D8"/>
    <w:rsid w:val="005B6639"/>
    <w:rsid w:val="005C20ED"/>
    <w:rsid w:val="005C501E"/>
    <w:rsid w:val="005C5BC6"/>
    <w:rsid w:val="005E426E"/>
    <w:rsid w:val="005F017F"/>
    <w:rsid w:val="005F6C1B"/>
    <w:rsid w:val="006031B9"/>
    <w:rsid w:val="00605050"/>
    <w:rsid w:val="00621AEC"/>
    <w:rsid w:val="006242C0"/>
    <w:rsid w:val="006273CD"/>
    <w:rsid w:val="00631BBF"/>
    <w:rsid w:val="006345F5"/>
    <w:rsid w:val="00647ED4"/>
    <w:rsid w:val="00651915"/>
    <w:rsid w:val="00664EC2"/>
    <w:rsid w:val="006656BE"/>
    <w:rsid w:val="00671F49"/>
    <w:rsid w:val="006729F7"/>
    <w:rsid w:val="00683A88"/>
    <w:rsid w:val="00695697"/>
    <w:rsid w:val="006B7161"/>
    <w:rsid w:val="006C056D"/>
    <w:rsid w:val="006D03E5"/>
    <w:rsid w:val="006D33E8"/>
    <w:rsid w:val="006D7002"/>
    <w:rsid w:val="006E41B9"/>
    <w:rsid w:val="006F0CE1"/>
    <w:rsid w:val="006F3E8A"/>
    <w:rsid w:val="006F4761"/>
    <w:rsid w:val="006F4AF2"/>
    <w:rsid w:val="007103C2"/>
    <w:rsid w:val="0071117F"/>
    <w:rsid w:val="007175B5"/>
    <w:rsid w:val="00726FFC"/>
    <w:rsid w:val="00752DDA"/>
    <w:rsid w:val="0076024D"/>
    <w:rsid w:val="00761BC8"/>
    <w:rsid w:val="00761C03"/>
    <w:rsid w:val="007864FD"/>
    <w:rsid w:val="00787A91"/>
    <w:rsid w:val="00793DD7"/>
    <w:rsid w:val="007A29F7"/>
    <w:rsid w:val="007A3FE7"/>
    <w:rsid w:val="007B51DF"/>
    <w:rsid w:val="007D5C15"/>
    <w:rsid w:val="007F4767"/>
    <w:rsid w:val="00806981"/>
    <w:rsid w:val="00817AAA"/>
    <w:rsid w:val="00822AC5"/>
    <w:rsid w:val="00832D9B"/>
    <w:rsid w:val="008533E4"/>
    <w:rsid w:val="0085740E"/>
    <w:rsid w:val="008670D7"/>
    <w:rsid w:val="00883986"/>
    <w:rsid w:val="00892426"/>
    <w:rsid w:val="00892C5D"/>
    <w:rsid w:val="00895F15"/>
    <w:rsid w:val="008A0540"/>
    <w:rsid w:val="008A6663"/>
    <w:rsid w:val="008B4396"/>
    <w:rsid w:val="008C27FC"/>
    <w:rsid w:val="008E3AF0"/>
    <w:rsid w:val="008F4741"/>
    <w:rsid w:val="008F4852"/>
    <w:rsid w:val="00923355"/>
    <w:rsid w:val="009255D6"/>
    <w:rsid w:val="00956FB6"/>
    <w:rsid w:val="009717BE"/>
    <w:rsid w:val="00973277"/>
    <w:rsid w:val="00974695"/>
    <w:rsid w:val="00982181"/>
    <w:rsid w:val="009837E3"/>
    <w:rsid w:val="00995BBE"/>
    <w:rsid w:val="009A19F0"/>
    <w:rsid w:val="009A65E8"/>
    <w:rsid w:val="009D212C"/>
    <w:rsid w:val="009E1018"/>
    <w:rsid w:val="00A11873"/>
    <w:rsid w:val="00A243FB"/>
    <w:rsid w:val="00A2662E"/>
    <w:rsid w:val="00A27562"/>
    <w:rsid w:val="00A5312D"/>
    <w:rsid w:val="00A56E43"/>
    <w:rsid w:val="00A57CB9"/>
    <w:rsid w:val="00A61FFF"/>
    <w:rsid w:val="00A67783"/>
    <w:rsid w:val="00A8252E"/>
    <w:rsid w:val="00A83587"/>
    <w:rsid w:val="00AA0B8D"/>
    <w:rsid w:val="00AC37BF"/>
    <w:rsid w:val="00AC67EE"/>
    <w:rsid w:val="00AC75DB"/>
    <w:rsid w:val="00AD47E8"/>
    <w:rsid w:val="00AD58E0"/>
    <w:rsid w:val="00AF5F68"/>
    <w:rsid w:val="00B06305"/>
    <w:rsid w:val="00B06F82"/>
    <w:rsid w:val="00B13F61"/>
    <w:rsid w:val="00B30A6C"/>
    <w:rsid w:val="00B31C8C"/>
    <w:rsid w:val="00B449FF"/>
    <w:rsid w:val="00B538FD"/>
    <w:rsid w:val="00B70598"/>
    <w:rsid w:val="00B74FD0"/>
    <w:rsid w:val="00B755ED"/>
    <w:rsid w:val="00B82C39"/>
    <w:rsid w:val="00B92406"/>
    <w:rsid w:val="00BB3E43"/>
    <w:rsid w:val="00BC3895"/>
    <w:rsid w:val="00BC7B47"/>
    <w:rsid w:val="00BE09CF"/>
    <w:rsid w:val="00BE0C00"/>
    <w:rsid w:val="00BE4FC1"/>
    <w:rsid w:val="00BE7FFC"/>
    <w:rsid w:val="00C251F1"/>
    <w:rsid w:val="00C35DA2"/>
    <w:rsid w:val="00C36E12"/>
    <w:rsid w:val="00C42893"/>
    <w:rsid w:val="00C45AB6"/>
    <w:rsid w:val="00C710B5"/>
    <w:rsid w:val="00C74750"/>
    <w:rsid w:val="00C85282"/>
    <w:rsid w:val="00C91975"/>
    <w:rsid w:val="00C96C6E"/>
    <w:rsid w:val="00CB0739"/>
    <w:rsid w:val="00CC67B2"/>
    <w:rsid w:val="00CC6D12"/>
    <w:rsid w:val="00CE1D2C"/>
    <w:rsid w:val="00CE50EB"/>
    <w:rsid w:val="00CF6067"/>
    <w:rsid w:val="00D00E2D"/>
    <w:rsid w:val="00D067DD"/>
    <w:rsid w:val="00D21055"/>
    <w:rsid w:val="00D2463D"/>
    <w:rsid w:val="00D436D3"/>
    <w:rsid w:val="00D44B44"/>
    <w:rsid w:val="00D656EA"/>
    <w:rsid w:val="00D71764"/>
    <w:rsid w:val="00D71C97"/>
    <w:rsid w:val="00D80267"/>
    <w:rsid w:val="00D906CC"/>
    <w:rsid w:val="00D97FB7"/>
    <w:rsid w:val="00DA5BA7"/>
    <w:rsid w:val="00DB23CB"/>
    <w:rsid w:val="00DB5F8A"/>
    <w:rsid w:val="00DB67B7"/>
    <w:rsid w:val="00DC2A2D"/>
    <w:rsid w:val="00DD0F3D"/>
    <w:rsid w:val="00DF0525"/>
    <w:rsid w:val="00DF07B2"/>
    <w:rsid w:val="00E37AED"/>
    <w:rsid w:val="00E613F8"/>
    <w:rsid w:val="00E66E74"/>
    <w:rsid w:val="00E763F9"/>
    <w:rsid w:val="00EB5B9C"/>
    <w:rsid w:val="00EC5312"/>
    <w:rsid w:val="00EE1F40"/>
    <w:rsid w:val="00EF18E9"/>
    <w:rsid w:val="00EF473B"/>
    <w:rsid w:val="00EF7738"/>
    <w:rsid w:val="00F24D36"/>
    <w:rsid w:val="00F24FE2"/>
    <w:rsid w:val="00F27DEB"/>
    <w:rsid w:val="00F34601"/>
    <w:rsid w:val="00F35975"/>
    <w:rsid w:val="00F53725"/>
    <w:rsid w:val="00F54267"/>
    <w:rsid w:val="00F61FA3"/>
    <w:rsid w:val="00F67B32"/>
    <w:rsid w:val="00F7170E"/>
    <w:rsid w:val="00F7233F"/>
    <w:rsid w:val="00F76BB7"/>
    <w:rsid w:val="00F927FD"/>
    <w:rsid w:val="00F959BE"/>
    <w:rsid w:val="00FA300C"/>
    <w:rsid w:val="00FB4AF5"/>
    <w:rsid w:val="00FC3F14"/>
    <w:rsid w:val="00FC51D7"/>
    <w:rsid w:val="00FD602D"/>
    <w:rsid w:val="00FE7D53"/>
    <w:rsid w:val="00FF1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FFDBC"/>
  <w15:chartTrackingRefBased/>
  <w15:docId w15:val="{0CEF83C9-5940-4AD4-9D6F-188D0488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4601"/>
    <w:rPr>
      <w:rFonts w:ascii="Times New Roman" w:eastAsia="Times New Roman" w:hAnsi="Times New Roman"/>
      <w:sz w:val="24"/>
      <w:szCs w:val="24"/>
    </w:rPr>
  </w:style>
  <w:style w:type="paragraph" w:styleId="Heading1">
    <w:name w:val="heading 1"/>
    <w:basedOn w:val="Normal"/>
    <w:link w:val="Heading1Char"/>
    <w:uiPriority w:val="9"/>
    <w:qFormat/>
    <w:rsid w:val="006F3E8A"/>
    <w:pPr>
      <w:spacing w:before="12" w:after="12" w:line="270" w:lineRule="atLeast"/>
      <w:jc w:val="center"/>
      <w:outlineLvl w:val="0"/>
    </w:pPr>
    <w:rPr>
      <w:rFonts w:cs="Arial"/>
      <w:b/>
      <w:bCs/>
      <w:kern w:val="36"/>
      <w:szCs w:val="27"/>
    </w:rPr>
  </w:style>
  <w:style w:type="paragraph" w:styleId="Heading2">
    <w:name w:val="heading 2"/>
    <w:basedOn w:val="Normal"/>
    <w:next w:val="Normal"/>
    <w:link w:val="Heading2Char"/>
    <w:uiPriority w:val="9"/>
    <w:unhideWhenUsed/>
    <w:qFormat/>
    <w:rsid w:val="0071117F"/>
    <w:pPr>
      <w:keepNext/>
      <w:outlineLvl w:val="1"/>
    </w:pPr>
    <w:rPr>
      <w:b/>
      <w:bCs/>
      <w:iCs/>
      <w:szCs w:val="28"/>
    </w:rPr>
  </w:style>
  <w:style w:type="paragraph" w:styleId="Heading3">
    <w:name w:val="heading 3"/>
    <w:basedOn w:val="Normal"/>
    <w:next w:val="Normal"/>
    <w:link w:val="Heading3Char"/>
    <w:uiPriority w:val="9"/>
    <w:unhideWhenUsed/>
    <w:qFormat/>
    <w:rsid w:val="0071117F"/>
    <w:pPr>
      <w:keepNext/>
      <w:spacing w:before="240" w:after="60"/>
      <w:ind w:left="72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F3E8A"/>
    <w:rPr>
      <w:rFonts w:ascii="Times New Roman" w:eastAsia="Times New Roman" w:hAnsi="Times New Roman" w:cs="Arial"/>
      <w:b/>
      <w:bCs/>
      <w:kern w:val="36"/>
      <w:sz w:val="24"/>
      <w:szCs w:val="27"/>
    </w:rPr>
  </w:style>
  <w:style w:type="character" w:styleId="Hyperlink">
    <w:name w:val="Hyperlink"/>
    <w:uiPriority w:val="99"/>
    <w:rsid w:val="00F34601"/>
    <w:rPr>
      <w:strike w:val="0"/>
      <w:dstrike w:val="0"/>
      <w:color w:val="00008B"/>
      <w:u w:val="none"/>
      <w:effect w:val="none"/>
    </w:rPr>
  </w:style>
  <w:style w:type="paragraph" w:styleId="NormalWeb">
    <w:name w:val="Normal (Web)"/>
    <w:basedOn w:val="Normal"/>
    <w:uiPriority w:val="99"/>
    <w:rsid w:val="00F34601"/>
    <w:pPr>
      <w:spacing w:before="100" w:beforeAutospacing="1" w:after="100" w:afterAutospacing="1"/>
    </w:pPr>
  </w:style>
  <w:style w:type="character" w:styleId="Strong">
    <w:name w:val="Strong"/>
    <w:qFormat/>
    <w:rsid w:val="00F34601"/>
    <w:rPr>
      <w:b/>
      <w:bCs/>
    </w:rPr>
  </w:style>
  <w:style w:type="paragraph" w:styleId="Footer">
    <w:name w:val="footer"/>
    <w:basedOn w:val="Normal"/>
    <w:link w:val="FooterChar"/>
    <w:uiPriority w:val="99"/>
    <w:rsid w:val="00F34601"/>
    <w:pPr>
      <w:tabs>
        <w:tab w:val="center" w:pos="4320"/>
        <w:tab w:val="right" w:pos="8640"/>
      </w:tabs>
    </w:pPr>
  </w:style>
  <w:style w:type="character" w:customStyle="1" w:styleId="FooterChar">
    <w:name w:val="Footer Char"/>
    <w:link w:val="Footer"/>
    <w:uiPriority w:val="99"/>
    <w:rsid w:val="00F34601"/>
    <w:rPr>
      <w:rFonts w:ascii="Times New Roman" w:eastAsia="Times New Roman" w:hAnsi="Times New Roman" w:cs="Times New Roman"/>
      <w:sz w:val="24"/>
      <w:szCs w:val="24"/>
    </w:rPr>
  </w:style>
  <w:style w:type="character" w:styleId="PageNumber">
    <w:name w:val="page number"/>
    <w:basedOn w:val="DefaultParagraphFont"/>
    <w:rsid w:val="00F34601"/>
  </w:style>
  <w:style w:type="paragraph" w:styleId="BodyText">
    <w:name w:val="Body Text"/>
    <w:basedOn w:val="Normal"/>
    <w:link w:val="BodyTextChar"/>
    <w:rsid w:val="00F34601"/>
    <w:rPr>
      <w:sz w:val="20"/>
    </w:rPr>
  </w:style>
  <w:style w:type="character" w:customStyle="1" w:styleId="BodyTextChar">
    <w:name w:val="Body Text Char"/>
    <w:link w:val="BodyText"/>
    <w:rsid w:val="00F34601"/>
    <w:rPr>
      <w:rFonts w:ascii="Times New Roman" w:eastAsia="Times New Roman" w:hAnsi="Times New Roman" w:cs="Times New Roman"/>
      <w:sz w:val="20"/>
      <w:szCs w:val="24"/>
    </w:rPr>
  </w:style>
  <w:style w:type="paragraph" w:styleId="BodyText2">
    <w:name w:val="Body Text 2"/>
    <w:basedOn w:val="Normal"/>
    <w:link w:val="BodyText2Char"/>
    <w:rsid w:val="00F34601"/>
    <w:pPr>
      <w:spacing w:after="120" w:line="480" w:lineRule="auto"/>
    </w:pPr>
  </w:style>
  <w:style w:type="character" w:customStyle="1" w:styleId="BodyText2Char">
    <w:name w:val="Body Text 2 Char"/>
    <w:link w:val="BodyText2"/>
    <w:rsid w:val="00F34601"/>
    <w:rPr>
      <w:rFonts w:ascii="Times New Roman" w:eastAsia="Times New Roman" w:hAnsi="Times New Roman" w:cs="Times New Roman"/>
      <w:sz w:val="24"/>
      <w:szCs w:val="24"/>
    </w:rPr>
  </w:style>
  <w:style w:type="paragraph" w:customStyle="1" w:styleId="Blockquote">
    <w:name w:val="Blockquote"/>
    <w:rsid w:val="00F34601"/>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right="360"/>
    </w:pPr>
    <w:rPr>
      <w:rFonts w:ascii="Times New Roman" w:eastAsia="Times New Roman" w:hAnsi="Times New Roman"/>
      <w:szCs w:val="24"/>
    </w:rPr>
  </w:style>
  <w:style w:type="paragraph" w:customStyle="1" w:styleId="H4">
    <w:name w:val="H4"/>
    <w:rsid w:val="00F34601"/>
    <w:pPr>
      <w:autoSpaceDE w:val="0"/>
      <w:autoSpaceDN w:val="0"/>
      <w:adjustRightInd w:val="0"/>
    </w:pPr>
    <w:rPr>
      <w:rFonts w:ascii="Times New Roman" w:eastAsia="Times New Roman" w:hAnsi="Times New Roman"/>
      <w:szCs w:val="24"/>
    </w:rPr>
  </w:style>
  <w:style w:type="paragraph" w:styleId="Header">
    <w:name w:val="header"/>
    <w:basedOn w:val="Normal"/>
    <w:link w:val="HeaderChar"/>
    <w:rsid w:val="00F34601"/>
    <w:pPr>
      <w:tabs>
        <w:tab w:val="center" w:pos="4320"/>
        <w:tab w:val="right" w:pos="8640"/>
      </w:tabs>
    </w:pPr>
  </w:style>
  <w:style w:type="character" w:customStyle="1" w:styleId="HeaderChar">
    <w:name w:val="Header Char"/>
    <w:link w:val="Header"/>
    <w:rsid w:val="00F34601"/>
    <w:rPr>
      <w:rFonts w:ascii="Times New Roman" w:eastAsia="Times New Roman" w:hAnsi="Times New Roman" w:cs="Times New Roman"/>
      <w:sz w:val="24"/>
      <w:szCs w:val="24"/>
    </w:rPr>
  </w:style>
  <w:style w:type="paragraph" w:styleId="ListParagraph">
    <w:name w:val="List Paragraph"/>
    <w:basedOn w:val="Normal"/>
    <w:uiPriority w:val="34"/>
    <w:qFormat/>
    <w:rsid w:val="00F34601"/>
    <w:pPr>
      <w:ind w:left="720"/>
      <w:contextualSpacing/>
    </w:pPr>
    <w:rPr>
      <w:szCs w:val="20"/>
    </w:rPr>
  </w:style>
  <w:style w:type="table" w:styleId="TableGrid">
    <w:name w:val="Table Grid"/>
    <w:basedOn w:val="TableNormal"/>
    <w:uiPriority w:val="39"/>
    <w:rsid w:val="00F346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rsid w:val="00F34601"/>
    <w:rPr>
      <w:color w:val="800080"/>
      <w:u w:val="single"/>
    </w:rPr>
  </w:style>
  <w:style w:type="paragraph" w:styleId="BalloonText">
    <w:name w:val="Balloon Text"/>
    <w:basedOn w:val="Normal"/>
    <w:link w:val="BalloonTextChar"/>
    <w:uiPriority w:val="99"/>
    <w:semiHidden/>
    <w:unhideWhenUsed/>
    <w:rsid w:val="00F34601"/>
    <w:rPr>
      <w:rFonts w:ascii="Tahoma" w:hAnsi="Tahoma" w:cs="Tahoma"/>
      <w:sz w:val="16"/>
      <w:szCs w:val="16"/>
    </w:rPr>
  </w:style>
  <w:style w:type="character" w:customStyle="1" w:styleId="BalloonTextChar">
    <w:name w:val="Balloon Text Char"/>
    <w:link w:val="BalloonText"/>
    <w:uiPriority w:val="99"/>
    <w:semiHidden/>
    <w:rsid w:val="00F34601"/>
    <w:rPr>
      <w:rFonts w:ascii="Tahoma" w:eastAsia="Times New Roman" w:hAnsi="Tahoma" w:cs="Tahoma"/>
      <w:sz w:val="16"/>
      <w:szCs w:val="16"/>
    </w:rPr>
  </w:style>
  <w:style w:type="paragraph" w:styleId="z-TopofForm">
    <w:name w:val="HTML Top of Form"/>
    <w:basedOn w:val="Normal"/>
    <w:next w:val="Normal"/>
    <w:link w:val="z-TopofFormChar"/>
    <w:hidden/>
    <w:uiPriority w:val="99"/>
    <w:semiHidden/>
    <w:unhideWhenUsed/>
    <w:rsid w:val="00F24FE2"/>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F24FE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24FE2"/>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F24FE2"/>
    <w:rPr>
      <w:rFonts w:ascii="Arial" w:eastAsia="Times New Roman" w:hAnsi="Arial" w:cs="Arial"/>
      <w:vanish/>
      <w:sz w:val="16"/>
      <w:szCs w:val="16"/>
    </w:rPr>
  </w:style>
  <w:style w:type="paragraph" w:customStyle="1" w:styleId="Style1">
    <w:name w:val="Style1"/>
    <w:basedOn w:val="Normal"/>
    <w:next w:val="Heading1"/>
    <w:link w:val="Style1Char"/>
    <w:qFormat/>
    <w:rsid w:val="006F3E8A"/>
    <w:rPr>
      <w:b/>
    </w:rPr>
  </w:style>
  <w:style w:type="character" w:customStyle="1" w:styleId="Heading2Char">
    <w:name w:val="Heading 2 Char"/>
    <w:link w:val="Heading2"/>
    <w:uiPriority w:val="9"/>
    <w:rsid w:val="0071117F"/>
    <w:rPr>
      <w:rFonts w:ascii="Times New Roman" w:eastAsia="Times New Roman" w:hAnsi="Times New Roman" w:cs="Times New Roman"/>
      <w:b/>
      <w:bCs/>
      <w:iCs/>
      <w:sz w:val="24"/>
      <w:szCs w:val="28"/>
    </w:rPr>
  </w:style>
  <w:style w:type="character" w:customStyle="1" w:styleId="Style1Char">
    <w:name w:val="Style1 Char"/>
    <w:link w:val="Style1"/>
    <w:rsid w:val="006F3E8A"/>
    <w:rPr>
      <w:rFonts w:ascii="Times New Roman" w:eastAsia="Times New Roman" w:hAnsi="Times New Roman"/>
      <w:b/>
      <w:sz w:val="24"/>
      <w:szCs w:val="24"/>
    </w:rPr>
  </w:style>
  <w:style w:type="character" w:customStyle="1" w:styleId="Heading3Char">
    <w:name w:val="Heading 3 Char"/>
    <w:link w:val="Heading3"/>
    <w:uiPriority w:val="9"/>
    <w:rsid w:val="0071117F"/>
    <w:rPr>
      <w:rFonts w:ascii="Times New Roman" w:eastAsia="Times New Roman" w:hAnsi="Times New Roman" w:cs="Times New Roman"/>
      <w:b/>
      <w:bCs/>
      <w:sz w:val="24"/>
      <w:szCs w:val="26"/>
    </w:rPr>
  </w:style>
  <w:style w:type="paragraph" w:styleId="TOCHeading">
    <w:name w:val="TOC Heading"/>
    <w:basedOn w:val="Heading1"/>
    <w:next w:val="Normal"/>
    <w:uiPriority w:val="39"/>
    <w:unhideWhenUsed/>
    <w:qFormat/>
    <w:rsid w:val="0071117F"/>
    <w:pPr>
      <w:keepNext/>
      <w:keepLines/>
      <w:spacing w:before="240" w:after="0" w:line="259" w:lineRule="auto"/>
      <w:jc w:val="left"/>
      <w:outlineLvl w:val="9"/>
    </w:pPr>
    <w:rPr>
      <w:rFonts w:ascii="Calibri Light" w:hAnsi="Calibri Light" w:cs="Times New Roman"/>
      <w:b w:val="0"/>
      <w:bCs w:val="0"/>
      <w:color w:val="2E74B5"/>
      <w:kern w:val="0"/>
      <w:sz w:val="32"/>
      <w:szCs w:val="32"/>
    </w:rPr>
  </w:style>
  <w:style w:type="paragraph" w:styleId="TOC2">
    <w:name w:val="toc 2"/>
    <w:basedOn w:val="Normal"/>
    <w:next w:val="Normal"/>
    <w:autoRedefine/>
    <w:uiPriority w:val="39"/>
    <w:unhideWhenUsed/>
    <w:rsid w:val="0071117F"/>
    <w:pPr>
      <w:ind w:left="240"/>
    </w:pPr>
  </w:style>
  <w:style w:type="paragraph" w:styleId="TOC1">
    <w:name w:val="toc 1"/>
    <w:basedOn w:val="Normal"/>
    <w:next w:val="Normal"/>
    <w:autoRedefine/>
    <w:uiPriority w:val="39"/>
    <w:unhideWhenUsed/>
    <w:rsid w:val="0071117F"/>
  </w:style>
  <w:style w:type="paragraph" w:styleId="TOC3">
    <w:name w:val="toc 3"/>
    <w:basedOn w:val="Normal"/>
    <w:next w:val="Normal"/>
    <w:autoRedefine/>
    <w:uiPriority w:val="39"/>
    <w:unhideWhenUsed/>
    <w:rsid w:val="0071117F"/>
    <w:pPr>
      <w:ind w:left="480"/>
    </w:pPr>
  </w:style>
  <w:style w:type="paragraph" w:customStyle="1" w:styleId="TableParagraph">
    <w:name w:val="Table Paragraph"/>
    <w:basedOn w:val="Normal"/>
    <w:uiPriority w:val="1"/>
    <w:qFormat/>
    <w:rsid w:val="00D21055"/>
    <w:pPr>
      <w:widowControl w:val="0"/>
    </w:pPr>
    <w:rPr>
      <w:sz w:val="22"/>
      <w:szCs w:val="22"/>
    </w:rPr>
  </w:style>
  <w:style w:type="character" w:styleId="UnresolvedMention">
    <w:name w:val="Unresolved Mention"/>
    <w:uiPriority w:val="99"/>
    <w:semiHidden/>
    <w:unhideWhenUsed/>
    <w:rsid w:val="00FA30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953945">
      <w:bodyDiv w:val="1"/>
      <w:marLeft w:val="0"/>
      <w:marRight w:val="0"/>
      <w:marTop w:val="0"/>
      <w:marBottom w:val="0"/>
      <w:divBdr>
        <w:top w:val="none" w:sz="0" w:space="0" w:color="auto"/>
        <w:left w:val="none" w:sz="0" w:space="0" w:color="auto"/>
        <w:bottom w:val="none" w:sz="0" w:space="0" w:color="auto"/>
        <w:right w:val="none" w:sz="0" w:space="0" w:color="auto"/>
      </w:divBdr>
    </w:div>
    <w:div w:id="98416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eb.byui.edu/policylibrary/policy/e6fe9687-b81d-4477-a91c-fac18650b1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E41F-F680-401E-B6AC-44396262E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6078</Words>
  <Characters>34648</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BYU Idaho University</Company>
  <LinksUpToDate>false</LinksUpToDate>
  <CharactersWithSpaces>40645</CharactersWithSpaces>
  <SharedDoc>false</SharedDoc>
  <HLinks>
    <vt:vector size="192" baseType="variant">
      <vt:variant>
        <vt:i4>720922</vt:i4>
      </vt:variant>
      <vt:variant>
        <vt:i4>164</vt:i4>
      </vt:variant>
      <vt:variant>
        <vt:i4>0</vt:i4>
      </vt:variant>
      <vt:variant>
        <vt:i4>5</vt:i4>
      </vt:variant>
      <vt:variant>
        <vt:lpwstr>../../../Downloads/student academic grievance policy.pdf</vt:lpwstr>
      </vt:variant>
      <vt:variant>
        <vt:lpwstr/>
      </vt:variant>
      <vt:variant>
        <vt:i4>5636178</vt:i4>
      </vt:variant>
      <vt:variant>
        <vt:i4>159</vt:i4>
      </vt:variant>
      <vt:variant>
        <vt:i4>0</vt:i4>
      </vt:variant>
      <vt:variant>
        <vt:i4>5</vt:i4>
      </vt:variant>
      <vt:variant>
        <vt:lpwstr>http://www.byui.edu/sociology-social-work/social-work</vt:lpwstr>
      </vt:variant>
      <vt:variant>
        <vt:lpwstr/>
      </vt:variant>
      <vt:variant>
        <vt:i4>7667827</vt:i4>
      </vt:variant>
      <vt:variant>
        <vt:i4>156</vt:i4>
      </vt:variant>
      <vt:variant>
        <vt:i4>0</vt:i4>
      </vt:variant>
      <vt:variant>
        <vt:i4>5</vt:i4>
      </vt:variant>
      <vt:variant>
        <vt:lpwstr>http://www.byui.edu/societies/social-work-society/contacts</vt:lpwstr>
      </vt:variant>
      <vt:variant>
        <vt:lpwstr/>
      </vt:variant>
      <vt:variant>
        <vt:i4>4456521</vt:i4>
      </vt:variant>
      <vt:variant>
        <vt:i4>153</vt:i4>
      </vt:variant>
      <vt:variant>
        <vt:i4>0</vt:i4>
      </vt:variant>
      <vt:variant>
        <vt:i4>5</vt:i4>
      </vt:variant>
      <vt:variant>
        <vt:lpwstr>http://www.byui.edu/sociology-social-work/social-work/program-application</vt:lpwstr>
      </vt:variant>
      <vt:variant>
        <vt:lpwstr/>
      </vt:variant>
      <vt:variant>
        <vt:i4>3276823</vt:i4>
      </vt:variant>
      <vt:variant>
        <vt:i4>150</vt:i4>
      </vt:variant>
      <vt:variant>
        <vt:i4>0</vt:i4>
      </vt:variant>
      <vt:variant>
        <vt:i4>5</vt:i4>
      </vt:variant>
      <vt:variant>
        <vt:lpwstr>mailto:WHITINGR@BYUI.EDU</vt:lpwstr>
      </vt:variant>
      <vt:variant>
        <vt:lpwstr/>
      </vt:variant>
      <vt:variant>
        <vt:i4>3342341</vt:i4>
      </vt:variant>
      <vt:variant>
        <vt:i4>147</vt:i4>
      </vt:variant>
      <vt:variant>
        <vt:i4>0</vt:i4>
      </vt:variant>
      <vt:variant>
        <vt:i4>5</vt:i4>
      </vt:variant>
      <vt:variant>
        <vt:lpwstr>mailto:HAYS@BYUI.EDU</vt:lpwstr>
      </vt:variant>
      <vt:variant>
        <vt:lpwstr/>
      </vt:variant>
      <vt:variant>
        <vt:i4>2818056</vt:i4>
      </vt:variant>
      <vt:variant>
        <vt:i4>144</vt:i4>
      </vt:variant>
      <vt:variant>
        <vt:i4>0</vt:i4>
      </vt:variant>
      <vt:variant>
        <vt:i4>5</vt:i4>
      </vt:variant>
      <vt:variant>
        <vt:lpwstr>mailto:TINGEYK@BYUI.EDU</vt:lpwstr>
      </vt:variant>
      <vt:variant>
        <vt:lpwstr/>
      </vt:variant>
      <vt:variant>
        <vt:i4>5111924</vt:i4>
      </vt:variant>
      <vt:variant>
        <vt:i4>141</vt:i4>
      </vt:variant>
      <vt:variant>
        <vt:i4>0</vt:i4>
      </vt:variant>
      <vt:variant>
        <vt:i4>5</vt:i4>
      </vt:variant>
      <vt:variant>
        <vt:lpwstr>mailto:WRAYG@BYUI.EDU</vt:lpwstr>
      </vt:variant>
      <vt:variant>
        <vt:lpwstr/>
      </vt:variant>
      <vt:variant>
        <vt:i4>3342361</vt:i4>
      </vt:variant>
      <vt:variant>
        <vt:i4>138</vt:i4>
      </vt:variant>
      <vt:variant>
        <vt:i4>0</vt:i4>
      </vt:variant>
      <vt:variant>
        <vt:i4>5</vt:i4>
      </vt:variant>
      <vt:variant>
        <vt:lpwstr>mailto:ROBERTSP@BYUI.EDU</vt:lpwstr>
      </vt:variant>
      <vt:variant>
        <vt:lpwstr/>
      </vt:variant>
      <vt:variant>
        <vt:i4>3932163</vt:i4>
      </vt:variant>
      <vt:variant>
        <vt:i4>135</vt:i4>
      </vt:variant>
      <vt:variant>
        <vt:i4>0</vt:i4>
      </vt:variant>
      <vt:variant>
        <vt:i4>5</vt:i4>
      </vt:variant>
      <vt:variant>
        <vt:lpwstr>mailto:meekern@byui.edu</vt:lpwstr>
      </vt:variant>
      <vt:variant>
        <vt:lpwstr/>
      </vt:variant>
      <vt:variant>
        <vt:i4>1900599</vt:i4>
      </vt:variant>
      <vt:variant>
        <vt:i4>128</vt:i4>
      </vt:variant>
      <vt:variant>
        <vt:i4>0</vt:i4>
      </vt:variant>
      <vt:variant>
        <vt:i4>5</vt:i4>
      </vt:variant>
      <vt:variant>
        <vt:lpwstr/>
      </vt:variant>
      <vt:variant>
        <vt:lpwstr>_Toc504379100</vt:lpwstr>
      </vt:variant>
      <vt:variant>
        <vt:i4>1310774</vt:i4>
      </vt:variant>
      <vt:variant>
        <vt:i4>122</vt:i4>
      </vt:variant>
      <vt:variant>
        <vt:i4>0</vt:i4>
      </vt:variant>
      <vt:variant>
        <vt:i4>5</vt:i4>
      </vt:variant>
      <vt:variant>
        <vt:lpwstr/>
      </vt:variant>
      <vt:variant>
        <vt:lpwstr>_Toc504379099</vt:lpwstr>
      </vt:variant>
      <vt:variant>
        <vt:i4>1310774</vt:i4>
      </vt:variant>
      <vt:variant>
        <vt:i4>116</vt:i4>
      </vt:variant>
      <vt:variant>
        <vt:i4>0</vt:i4>
      </vt:variant>
      <vt:variant>
        <vt:i4>5</vt:i4>
      </vt:variant>
      <vt:variant>
        <vt:lpwstr/>
      </vt:variant>
      <vt:variant>
        <vt:lpwstr>_Toc504379098</vt:lpwstr>
      </vt:variant>
      <vt:variant>
        <vt:i4>1310774</vt:i4>
      </vt:variant>
      <vt:variant>
        <vt:i4>110</vt:i4>
      </vt:variant>
      <vt:variant>
        <vt:i4>0</vt:i4>
      </vt:variant>
      <vt:variant>
        <vt:i4>5</vt:i4>
      </vt:variant>
      <vt:variant>
        <vt:lpwstr/>
      </vt:variant>
      <vt:variant>
        <vt:lpwstr>_Toc504379097</vt:lpwstr>
      </vt:variant>
      <vt:variant>
        <vt:i4>1310774</vt:i4>
      </vt:variant>
      <vt:variant>
        <vt:i4>104</vt:i4>
      </vt:variant>
      <vt:variant>
        <vt:i4>0</vt:i4>
      </vt:variant>
      <vt:variant>
        <vt:i4>5</vt:i4>
      </vt:variant>
      <vt:variant>
        <vt:lpwstr/>
      </vt:variant>
      <vt:variant>
        <vt:lpwstr>_Toc504379096</vt:lpwstr>
      </vt:variant>
      <vt:variant>
        <vt:i4>1310774</vt:i4>
      </vt:variant>
      <vt:variant>
        <vt:i4>98</vt:i4>
      </vt:variant>
      <vt:variant>
        <vt:i4>0</vt:i4>
      </vt:variant>
      <vt:variant>
        <vt:i4>5</vt:i4>
      </vt:variant>
      <vt:variant>
        <vt:lpwstr/>
      </vt:variant>
      <vt:variant>
        <vt:lpwstr>_Toc504379095</vt:lpwstr>
      </vt:variant>
      <vt:variant>
        <vt:i4>1310774</vt:i4>
      </vt:variant>
      <vt:variant>
        <vt:i4>92</vt:i4>
      </vt:variant>
      <vt:variant>
        <vt:i4>0</vt:i4>
      </vt:variant>
      <vt:variant>
        <vt:i4>5</vt:i4>
      </vt:variant>
      <vt:variant>
        <vt:lpwstr/>
      </vt:variant>
      <vt:variant>
        <vt:lpwstr>_Toc504379094</vt:lpwstr>
      </vt:variant>
      <vt:variant>
        <vt:i4>1310774</vt:i4>
      </vt:variant>
      <vt:variant>
        <vt:i4>86</vt:i4>
      </vt:variant>
      <vt:variant>
        <vt:i4>0</vt:i4>
      </vt:variant>
      <vt:variant>
        <vt:i4>5</vt:i4>
      </vt:variant>
      <vt:variant>
        <vt:lpwstr/>
      </vt:variant>
      <vt:variant>
        <vt:lpwstr>_Toc504379093</vt:lpwstr>
      </vt:variant>
      <vt:variant>
        <vt:i4>1310774</vt:i4>
      </vt:variant>
      <vt:variant>
        <vt:i4>80</vt:i4>
      </vt:variant>
      <vt:variant>
        <vt:i4>0</vt:i4>
      </vt:variant>
      <vt:variant>
        <vt:i4>5</vt:i4>
      </vt:variant>
      <vt:variant>
        <vt:lpwstr/>
      </vt:variant>
      <vt:variant>
        <vt:lpwstr>_Toc504379092</vt:lpwstr>
      </vt:variant>
      <vt:variant>
        <vt:i4>1310774</vt:i4>
      </vt:variant>
      <vt:variant>
        <vt:i4>74</vt:i4>
      </vt:variant>
      <vt:variant>
        <vt:i4>0</vt:i4>
      </vt:variant>
      <vt:variant>
        <vt:i4>5</vt:i4>
      </vt:variant>
      <vt:variant>
        <vt:lpwstr/>
      </vt:variant>
      <vt:variant>
        <vt:lpwstr>_Toc504379091</vt:lpwstr>
      </vt:variant>
      <vt:variant>
        <vt:i4>1310774</vt:i4>
      </vt:variant>
      <vt:variant>
        <vt:i4>68</vt:i4>
      </vt:variant>
      <vt:variant>
        <vt:i4>0</vt:i4>
      </vt:variant>
      <vt:variant>
        <vt:i4>5</vt:i4>
      </vt:variant>
      <vt:variant>
        <vt:lpwstr/>
      </vt:variant>
      <vt:variant>
        <vt:lpwstr>_Toc504379090</vt:lpwstr>
      </vt:variant>
      <vt:variant>
        <vt:i4>1376310</vt:i4>
      </vt:variant>
      <vt:variant>
        <vt:i4>62</vt:i4>
      </vt:variant>
      <vt:variant>
        <vt:i4>0</vt:i4>
      </vt:variant>
      <vt:variant>
        <vt:i4>5</vt:i4>
      </vt:variant>
      <vt:variant>
        <vt:lpwstr/>
      </vt:variant>
      <vt:variant>
        <vt:lpwstr>_Toc504379089</vt:lpwstr>
      </vt:variant>
      <vt:variant>
        <vt:i4>1376310</vt:i4>
      </vt:variant>
      <vt:variant>
        <vt:i4>56</vt:i4>
      </vt:variant>
      <vt:variant>
        <vt:i4>0</vt:i4>
      </vt:variant>
      <vt:variant>
        <vt:i4>5</vt:i4>
      </vt:variant>
      <vt:variant>
        <vt:lpwstr/>
      </vt:variant>
      <vt:variant>
        <vt:lpwstr>_Toc504379088</vt:lpwstr>
      </vt:variant>
      <vt:variant>
        <vt:i4>1376310</vt:i4>
      </vt:variant>
      <vt:variant>
        <vt:i4>50</vt:i4>
      </vt:variant>
      <vt:variant>
        <vt:i4>0</vt:i4>
      </vt:variant>
      <vt:variant>
        <vt:i4>5</vt:i4>
      </vt:variant>
      <vt:variant>
        <vt:lpwstr/>
      </vt:variant>
      <vt:variant>
        <vt:lpwstr>_Toc504379087</vt:lpwstr>
      </vt:variant>
      <vt:variant>
        <vt:i4>1376310</vt:i4>
      </vt:variant>
      <vt:variant>
        <vt:i4>44</vt:i4>
      </vt:variant>
      <vt:variant>
        <vt:i4>0</vt:i4>
      </vt:variant>
      <vt:variant>
        <vt:i4>5</vt:i4>
      </vt:variant>
      <vt:variant>
        <vt:lpwstr/>
      </vt:variant>
      <vt:variant>
        <vt:lpwstr>_Toc504379086</vt:lpwstr>
      </vt:variant>
      <vt:variant>
        <vt:i4>1376310</vt:i4>
      </vt:variant>
      <vt:variant>
        <vt:i4>38</vt:i4>
      </vt:variant>
      <vt:variant>
        <vt:i4>0</vt:i4>
      </vt:variant>
      <vt:variant>
        <vt:i4>5</vt:i4>
      </vt:variant>
      <vt:variant>
        <vt:lpwstr/>
      </vt:variant>
      <vt:variant>
        <vt:lpwstr>_Toc504379085</vt:lpwstr>
      </vt:variant>
      <vt:variant>
        <vt:i4>1376310</vt:i4>
      </vt:variant>
      <vt:variant>
        <vt:i4>32</vt:i4>
      </vt:variant>
      <vt:variant>
        <vt:i4>0</vt:i4>
      </vt:variant>
      <vt:variant>
        <vt:i4>5</vt:i4>
      </vt:variant>
      <vt:variant>
        <vt:lpwstr/>
      </vt:variant>
      <vt:variant>
        <vt:lpwstr>_Toc504379084</vt:lpwstr>
      </vt:variant>
      <vt:variant>
        <vt:i4>1376310</vt:i4>
      </vt:variant>
      <vt:variant>
        <vt:i4>26</vt:i4>
      </vt:variant>
      <vt:variant>
        <vt:i4>0</vt:i4>
      </vt:variant>
      <vt:variant>
        <vt:i4>5</vt:i4>
      </vt:variant>
      <vt:variant>
        <vt:lpwstr/>
      </vt:variant>
      <vt:variant>
        <vt:lpwstr>_Toc504379083</vt:lpwstr>
      </vt:variant>
      <vt:variant>
        <vt:i4>1376310</vt:i4>
      </vt:variant>
      <vt:variant>
        <vt:i4>20</vt:i4>
      </vt:variant>
      <vt:variant>
        <vt:i4>0</vt:i4>
      </vt:variant>
      <vt:variant>
        <vt:i4>5</vt:i4>
      </vt:variant>
      <vt:variant>
        <vt:lpwstr/>
      </vt:variant>
      <vt:variant>
        <vt:lpwstr>_Toc504379082</vt:lpwstr>
      </vt:variant>
      <vt:variant>
        <vt:i4>1376310</vt:i4>
      </vt:variant>
      <vt:variant>
        <vt:i4>14</vt:i4>
      </vt:variant>
      <vt:variant>
        <vt:i4>0</vt:i4>
      </vt:variant>
      <vt:variant>
        <vt:i4>5</vt:i4>
      </vt:variant>
      <vt:variant>
        <vt:lpwstr/>
      </vt:variant>
      <vt:variant>
        <vt:lpwstr>_Toc504379081</vt:lpwstr>
      </vt:variant>
      <vt:variant>
        <vt:i4>1376310</vt:i4>
      </vt:variant>
      <vt:variant>
        <vt:i4>8</vt:i4>
      </vt:variant>
      <vt:variant>
        <vt:i4>0</vt:i4>
      </vt:variant>
      <vt:variant>
        <vt:i4>5</vt:i4>
      </vt:variant>
      <vt:variant>
        <vt:lpwstr/>
      </vt:variant>
      <vt:variant>
        <vt:lpwstr>_Toc504379080</vt:lpwstr>
      </vt:variant>
      <vt:variant>
        <vt:i4>1703990</vt:i4>
      </vt:variant>
      <vt:variant>
        <vt:i4>2</vt:i4>
      </vt:variant>
      <vt:variant>
        <vt:i4>0</vt:i4>
      </vt:variant>
      <vt:variant>
        <vt:i4>5</vt:i4>
      </vt:variant>
      <vt:variant>
        <vt:lpwstr/>
      </vt:variant>
      <vt:variant>
        <vt:lpwstr>_Toc504379079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yah72</dc:creator>
  <cp:keywords/>
  <cp:lastModifiedBy>Roberts, Paul</cp:lastModifiedBy>
  <cp:revision>44</cp:revision>
  <cp:lastPrinted>2018-02-07T22:51:00Z</cp:lastPrinted>
  <dcterms:created xsi:type="dcterms:W3CDTF">2025-04-30T18:04:00Z</dcterms:created>
  <dcterms:modified xsi:type="dcterms:W3CDTF">2025-11-12T20:21:00Z</dcterms:modified>
</cp:coreProperties>
</file>