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99750" w14:textId="0A536343" w:rsidR="006416B5" w:rsidRDefault="006416B5" w:rsidP="00E64F3F">
      <w:pPr>
        <w:jc w:val="center"/>
        <w:rPr>
          <w:b/>
          <w:bCs/>
          <w:sz w:val="28"/>
          <w:szCs w:val="28"/>
        </w:rPr>
      </w:pPr>
      <w:r>
        <w:rPr>
          <w:b/>
          <w:bCs/>
          <w:noProof/>
          <w:sz w:val="28"/>
          <w:szCs w:val="28"/>
        </w:rPr>
        <w:drawing>
          <wp:inline distT="0" distB="0" distL="0" distR="0" wp14:anchorId="0DC2D417" wp14:editId="381B4C85">
            <wp:extent cx="1386147" cy="813206"/>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1409833" cy="827102"/>
                    </a:xfrm>
                    <a:prstGeom prst="rect">
                      <a:avLst/>
                    </a:prstGeom>
                  </pic:spPr>
                </pic:pic>
              </a:graphicData>
            </a:graphic>
          </wp:inline>
        </w:drawing>
      </w:r>
    </w:p>
    <w:p w14:paraId="3C13A5C1" w14:textId="737E7AA0" w:rsidR="006416B5" w:rsidRPr="006416B5" w:rsidRDefault="006416B5" w:rsidP="00E64F3F">
      <w:pPr>
        <w:jc w:val="center"/>
        <w:rPr>
          <w:color w:val="4472C4" w:themeColor="accent1"/>
          <w:sz w:val="28"/>
          <w:szCs w:val="28"/>
        </w:rPr>
      </w:pPr>
      <w:r w:rsidRPr="006416B5">
        <w:rPr>
          <w:color w:val="4472C4" w:themeColor="accent1"/>
          <w:sz w:val="28"/>
          <w:szCs w:val="28"/>
        </w:rPr>
        <w:t>University Curriculum Council</w:t>
      </w:r>
    </w:p>
    <w:p w14:paraId="1B6D5428" w14:textId="61A9BC14" w:rsidR="00FD3C01" w:rsidRPr="00E64F3F" w:rsidRDefault="00FD3C01" w:rsidP="00E64F3F">
      <w:pPr>
        <w:jc w:val="center"/>
        <w:rPr>
          <w:b/>
          <w:bCs/>
          <w:sz w:val="28"/>
          <w:szCs w:val="28"/>
        </w:rPr>
      </w:pPr>
      <w:r w:rsidRPr="00E64F3F">
        <w:rPr>
          <w:b/>
          <w:bCs/>
          <w:sz w:val="28"/>
          <w:szCs w:val="28"/>
        </w:rPr>
        <w:t>Program Curriculum Mapping</w:t>
      </w:r>
      <w:r w:rsidR="005D6D57">
        <w:rPr>
          <w:b/>
          <w:bCs/>
          <w:sz w:val="28"/>
          <w:szCs w:val="28"/>
        </w:rPr>
        <w:t xml:space="preserve">  (PLO/ILO)</w:t>
      </w:r>
    </w:p>
    <w:p w14:paraId="4C423170" w14:textId="77777777" w:rsidR="00FD3C01" w:rsidRPr="00E64F3F" w:rsidRDefault="00FD3C01" w:rsidP="00E64F3F">
      <w:pPr>
        <w:jc w:val="center"/>
        <w:rPr>
          <w:b/>
          <w:bCs/>
        </w:rPr>
      </w:pPr>
      <w:r w:rsidRPr="00E64F3F">
        <w:rPr>
          <w:b/>
          <w:bCs/>
        </w:rPr>
        <w:t>Contents</w:t>
      </w:r>
    </w:p>
    <w:p w14:paraId="226F644A" w14:textId="1835371A" w:rsidR="00FD3C01" w:rsidRDefault="00FD3C01" w:rsidP="00E64F3F">
      <w:r>
        <w:t>Curriculum Map..............................................................................</w:t>
      </w:r>
      <w:r w:rsidR="001C1666">
        <w:t>..</w:t>
      </w:r>
      <w:r>
        <w:t>.......................</w:t>
      </w:r>
      <w:r w:rsidR="00E64F3F">
        <w:t>..</w:t>
      </w:r>
      <w:r w:rsidR="008B711B">
        <w:t>..................</w:t>
      </w:r>
      <w:r>
        <w:t>...</w:t>
      </w:r>
      <w:r w:rsidR="00E64F3F">
        <w:t>.</w:t>
      </w:r>
      <w:r w:rsidR="006416B5">
        <w:t>.</w:t>
      </w:r>
      <w:r>
        <w:t>2</w:t>
      </w:r>
    </w:p>
    <w:p w14:paraId="2667331E" w14:textId="4C8FB21E" w:rsidR="00FD3C01" w:rsidRDefault="00FD3C01" w:rsidP="00E64F3F">
      <w:r>
        <w:t>Build</w:t>
      </w:r>
      <w:r w:rsidR="006416B5">
        <w:t>ing</w:t>
      </w:r>
      <w:r>
        <w:t xml:space="preserve"> a Curriculum Map……………………………………………………………</w:t>
      </w:r>
      <w:r w:rsidR="001C1666">
        <w:t>.</w:t>
      </w:r>
      <w:r>
        <w:t>…</w:t>
      </w:r>
      <w:r w:rsidR="00E64F3F">
        <w:t>…………………………</w:t>
      </w:r>
      <w:r w:rsidR="008B711B">
        <w:t>…………...</w:t>
      </w:r>
      <w:r w:rsidR="00E64F3F">
        <w:t>….</w:t>
      </w:r>
      <w:r>
        <w:t>3</w:t>
      </w:r>
    </w:p>
    <w:p w14:paraId="6020BD45" w14:textId="634F68D8" w:rsidR="00FD3C01" w:rsidRDefault="00FD3C01" w:rsidP="00E64F3F">
      <w:r>
        <w:t>Evaluat</w:t>
      </w:r>
      <w:r w:rsidR="006416B5">
        <w:t>ing the</w:t>
      </w:r>
      <w:r>
        <w:t xml:space="preserve"> Curriculum……………………………………………</w:t>
      </w:r>
      <w:r w:rsidR="00E64F3F">
        <w:t>………………….......</w:t>
      </w:r>
      <w:r w:rsidR="008B711B">
        <w:t>........................................</w:t>
      </w:r>
      <w:r>
        <w:t>5</w:t>
      </w:r>
    </w:p>
    <w:p w14:paraId="6309E2D2" w14:textId="78761403" w:rsidR="00FD3C01" w:rsidRDefault="00FD3C01" w:rsidP="00E64F3F">
      <w:r>
        <w:t>Mapping Challenges…………………………………………………………………</w:t>
      </w:r>
      <w:r w:rsidR="00E64F3F">
        <w:t>…………………………</w:t>
      </w:r>
      <w:r w:rsidR="008B711B">
        <w:t>………………</w:t>
      </w:r>
      <w:r w:rsidR="00E64F3F">
        <w:t>……</w:t>
      </w:r>
      <w:r w:rsidR="008B711B">
        <w:t>.</w:t>
      </w:r>
      <w:r w:rsidR="00E64F3F">
        <w:t>...</w:t>
      </w:r>
      <w:r>
        <w:t>7</w:t>
      </w:r>
    </w:p>
    <w:p w14:paraId="1FDBD5A1" w14:textId="1B6D304D" w:rsidR="00FD3C01" w:rsidRDefault="00FD3C01" w:rsidP="00E64F3F">
      <w:r>
        <w:t xml:space="preserve">Resources </w:t>
      </w:r>
      <w:r w:rsidR="00B67C37">
        <w:t>u</w:t>
      </w:r>
      <w:r>
        <w:t xml:space="preserve">sed to </w:t>
      </w:r>
      <w:r w:rsidR="00B67C37">
        <w:t>c</w:t>
      </w:r>
      <w:r>
        <w:t xml:space="preserve">reate </w:t>
      </w:r>
      <w:r w:rsidR="00B67C37">
        <w:t>these instructions</w:t>
      </w:r>
      <w:r>
        <w:t>…………………………………………………</w:t>
      </w:r>
      <w:r w:rsidR="006416B5">
        <w:t>…………………………</w:t>
      </w:r>
      <w:r w:rsidR="008B711B">
        <w:t>.</w:t>
      </w:r>
      <w:r w:rsidR="006416B5">
        <w:t>….</w:t>
      </w:r>
      <w:r>
        <w:t>8</w:t>
      </w:r>
    </w:p>
    <w:p w14:paraId="74BA2ACD" w14:textId="77777777" w:rsidR="00FD3C01" w:rsidRDefault="00FD3C01">
      <w:r>
        <w:br w:type="page"/>
      </w:r>
    </w:p>
    <w:p w14:paraId="2E4233C0" w14:textId="094280BD" w:rsidR="00FD3C01" w:rsidRPr="00A67CAB" w:rsidRDefault="00FD3C01" w:rsidP="00A67CAB">
      <w:pPr>
        <w:jc w:val="center"/>
        <w:rPr>
          <w:b/>
          <w:bCs/>
          <w:sz w:val="28"/>
          <w:szCs w:val="28"/>
        </w:rPr>
      </w:pPr>
      <w:r w:rsidRPr="00A67CAB">
        <w:rPr>
          <w:b/>
          <w:bCs/>
          <w:sz w:val="28"/>
          <w:szCs w:val="28"/>
        </w:rPr>
        <w:t>Curriculum Map</w:t>
      </w:r>
    </w:p>
    <w:p w14:paraId="1C010379" w14:textId="0C910557" w:rsidR="00FD3C01" w:rsidRPr="00A67CAB" w:rsidRDefault="00A67CAB" w:rsidP="00A67CAB">
      <w:pPr>
        <w:spacing w:after="0" w:line="240" w:lineRule="auto"/>
      </w:pPr>
      <w:r>
        <w:t>W</w:t>
      </w:r>
      <w:r w:rsidR="00FD3C01" w:rsidRPr="00A67CAB">
        <w:t>here within a curriculum</w:t>
      </w:r>
      <w:r>
        <w:t xml:space="preserve"> are</w:t>
      </w:r>
      <w:r w:rsidR="00FD3C01" w:rsidRPr="00A67CAB">
        <w:t xml:space="preserve"> student learning outcomes taught and</w:t>
      </w:r>
      <w:r>
        <w:t xml:space="preserve"> </w:t>
      </w:r>
      <w:r w:rsidR="00FD3C01" w:rsidRPr="00A67CAB">
        <w:t>assessed</w:t>
      </w:r>
      <w:r>
        <w:t>?</w:t>
      </w:r>
      <w:r w:rsidR="00FD3C01" w:rsidRPr="00A67CAB">
        <w:t xml:space="preserve"> A curriculum map can be used to ensure that alignment exists between the expected learning outcomes and what is taught in a curriculum. A curriculum map</w:t>
      </w:r>
      <w:r w:rsidR="00076498">
        <w:t xml:space="preserve"> should</w:t>
      </w:r>
      <w:r w:rsidR="00FD3C01" w:rsidRPr="00A67CAB">
        <w:t xml:space="preserve"> be used as a planning tool when a curriculum is initially developed to plan where within the proposed curriculum the learning outcomes will be taught and assessed. A curriculum map can also be </w:t>
      </w:r>
      <w:r w:rsidR="00076498">
        <w:t>used in an existing curriculum</w:t>
      </w:r>
      <w:r w:rsidR="00FD3C01" w:rsidRPr="00A67CAB">
        <w:t xml:space="preserve"> to describe where within the curriculum the student learning outcomes are currently taught and assessed. When created for an existing curriculum, a curriculum map describes what is </w:t>
      </w:r>
      <w:proofErr w:type="gramStart"/>
      <w:r w:rsidR="00FD3C01" w:rsidRPr="00A67CAB">
        <w:t>actually occurring</w:t>
      </w:r>
      <w:proofErr w:type="gramEnd"/>
      <w:r w:rsidR="00FD3C01" w:rsidRPr="00A67CAB">
        <w:t xml:space="preserve"> in a curriculum. When created at the program-level, a curriculum map shows where program learning outcomes</w:t>
      </w:r>
      <w:r w:rsidR="00076498">
        <w:t xml:space="preserve"> and insti</w:t>
      </w:r>
      <w:r w:rsidR="00530C9A">
        <w:t>tutional learning outcomes</w:t>
      </w:r>
      <w:r w:rsidR="00FD3C01" w:rsidRPr="00A67CAB">
        <w:t xml:space="preserve"> are taught and assessed in </w:t>
      </w:r>
      <w:r w:rsidR="00530C9A">
        <w:t xml:space="preserve">required </w:t>
      </w:r>
      <w:r w:rsidR="00FD3C01" w:rsidRPr="00A67CAB">
        <w:t>program courses and</w:t>
      </w:r>
      <w:r w:rsidR="00530C9A">
        <w:t xml:space="preserve"> learning</w:t>
      </w:r>
      <w:r w:rsidR="00FD3C01" w:rsidRPr="00A67CAB">
        <w:t xml:space="preserve"> experiences. </w:t>
      </w:r>
    </w:p>
    <w:p w14:paraId="6F542A36" w14:textId="77777777" w:rsidR="00A67CAB" w:rsidRPr="00A67CAB" w:rsidRDefault="00A67CAB" w:rsidP="00A67CAB">
      <w:pPr>
        <w:spacing w:after="0" w:line="240" w:lineRule="auto"/>
      </w:pPr>
    </w:p>
    <w:p w14:paraId="6DEF09F4" w14:textId="0AE43C4D" w:rsidR="00FD3C01" w:rsidRPr="00A67CAB" w:rsidRDefault="00FD3C01" w:rsidP="00A67CAB">
      <w:pPr>
        <w:spacing w:after="0" w:line="240" w:lineRule="auto"/>
      </w:pPr>
      <w:r w:rsidRPr="00A67CAB">
        <w:t>Curriculum maps serve the following purposes:</w:t>
      </w:r>
    </w:p>
    <w:p w14:paraId="70EA11FD" w14:textId="77777777" w:rsidR="00A67CAB" w:rsidRPr="00A67CAB" w:rsidRDefault="00A67CAB" w:rsidP="00A67CAB">
      <w:pPr>
        <w:spacing w:after="0" w:line="240" w:lineRule="auto"/>
      </w:pPr>
    </w:p>
    <w:p w14:paraId="065DBD0C" w14:textId="49C7C280" w:rsidR="00FD3C01" w:rsidRPr="00A67CAB" w:rsidRDefault="00FD3C01" w:rsidP="00A67CAB">
      <w:pPr>
        <w:pStyle w:val="ListParagraph"/>
        <w:numPr>
          <w:ilvl w:val="0"/>
          <w:numId w:val="1"/>
        </w:numPr>
        <w:spacing w:after="0" w:line="240" w:lineRule="auto"/>
      </w:pPr>
      <w:r w:rsidRPr="00A67CAB">
        <w:t>Help ensure that all PLOs</w:t>
      </w:r>
      <w:r w:rsidR="00D85FDE">
        <w:t xml:space="preserve"> and ILOs</w:t>
      </w:r>
      <w:r w:rsidRPr="00A67CAB">
        <w:t xml:space="preserve"> are adequately addressed by the curriculum.</w:t>
      </w:r>
    </w:p>
    <w:p w14:paraId="5C75E521" w14:textId="77777777" w:rsidR="00A67CAB" w:rsidRDefault="00FD3C01" w:rsidP="00A67CAB">
      <w:pPr>
        <w:pStyle w:val="ListParagraph"/>
        <w:numPr>
          <w:ilvl w:val="0"/>
          <w:numId w:val="1"/>
        </w:numPr>
        <w:spacing w:after="0" w:line="240" w:lineRule="auto"/>
      </w:pPr>
      <w:r w:rsidRPr="00A67CAB">
        <w:t xml:space="preserve">Help identify potential structural concerns within the curriculum. </w:t>
      </w:r>
    </w:p>
    <w:p w14:paraId="4B7F01A8" w14:textId="31E414CE" w:rsidR="00FD3C01" w:rsidRPr="00A67CAB" w:rsidRDefault="00FD3C01" w:rsidP="00A67CAB">
      <w:pPr>
        <w:pStyle w:val="ListParagraph"/>
        <w:numPr>
          <w:ilvl w:val="0"/>
          <w:numId w:val="1"/>
        </w:numPr>
        <w:spacing w:after="0" w:line="240" w:lineRule="auto"/>
      </w:pPr>
      <w:r w:rsidRPr="00A67CAB">
        <w:t>Help diagnose where and how to correct structural concerns</w:t>
      </w:r>
    </w:p>
    <w:p w14:paraId="7A4D0542" w14:textId="5F470CA0" w:rsidR="00FD3C01" w:rsidRPr="00A67CAB" w:rsidRDefault="00FD3C01" w:rsidP="00A67CAB">
      <w:pPr>
        <w:pStyle w:val="ListParagraph"/>
        <w:numPr>
          <w:ilvl w:val="0"/>
          <w:numId w:val="1"/>
        </w:numPr>
        <w:spacing w:after="0" w:line="240" w:lineRule="auto"/>
      </w:pPr>
      <w:r w:rsidRPr="00A67CAB">
        <w:t>Help document what topics are addressed and where they are covered.</w:t>
      </w:r>
    </w:p>
    <w:p w14:paraId="4B5BCA94" w14:textId="77777777" w:rsidR="00FD3C01" w:rsidRPr="00A67CAB" w:rsidRDefault="00FD3C01" w:rsidP="00A67CAB">
      <w:pPr>
        <w:spacing w:after="0" w:line="240" w:lineRule="auto"/>
      </w:pPr>
      <w:r w:rsidRPr="00A67CAB">
        <w:br w:type="page"/>
      </w:r>
    </w:p>
    <w:p w14:paraId="01AC2979" w14:textId="4792ECD2" w:rsidR="00FD3C01" w:rsidRPr="00D42858" w:rsidRDefault="00FD3C01" w:rsidP="00D42858">
      <w:pPr>
        <w:jc w:val="center"/>
        <w:rPr>
          <w:b/>
          <w:bCs/>
          <w:sz w:val="28"/>
          <w:szCs w:val="28"/>
        </w:rPr>
      </w:pPr>
      <w:r w:rsidRPr="00D42858">
        <w:rPr>
          <w:b/>
          <w:bCs/>
          <w:sz w:val="28"/>
          <w:szCs w:val="28"/>
        </w:rPr>
        <w:t>Build</w:t>
      </w:r>
      <w:r w:rsidR="000130EC">
        <w:rPr>
          <w:b/>
          <w:bCs/>
          <w:sz w:val="28"/>
          <w:szCs w:val="28"/>
        </w:rPr>
        <w:t>ing</w:t>
      </w:r>
      <w:r w:rsidRPr="00D42858">
        <w:rPr>
          <w:b/>
          <w:bCs/>
          <w:sz w:val="28"/>
          <w:szCs w:val="28"/>
        </w:rPr>
        <w:t xml:space="preserve"> a Curriculum Map</w:t>
      </w:r>
    </w:p>
    <w:p w14:paraId="44BFC4A0" w14:textId="772FADEF" w:rsidR="00FD3C01" w:rsidRDefault="00FD3C01" w:rsidP="00FD3C01">
      <w:r>
        <w:t>1. Write program learning outcomes</w:t>
      </w:r>
      <w:r w:rsidR="00D85FDE">
        <w:t xml:space="preserve"> (PLOs) and institutional learning outcomes (ILOs)</w:t>
      </w:r>
      <w:r>
        <w:t xml:space="preserve"> in a separate column in the map template (see</w:t>
      </w:r>
      <w:r w:rsidR="00686415">
        <w:t xml:space="preserve"> image below and separate attached</w:t>
      </w:r>
      <w:r>
        <w:t xml:space="preserve"> </w:t>
      </w:r>
      <w:r w:rsidR="00D42858">
        <w:t>worksheet</w:t>
      </w:r>
      <w:r>
        <w:t>)</w:t>
      </w:r>
    </w:p>
    <w:p w14:paraId="0BE6F46A" w14:textId="53D024C4" w:rsidR="00FD3C01" w:rsidRDefault="00FD3C01" w:rsidP="00FD3C01">
      <w:r w:rsidRPr="00FD49CE">
        <w:t>2.</w:t>
      </w:r>
      <w:r>
        <w:t xml:space="preserve"> Place courses and </w:t>
      </w:r>
      <w:r w:rsidR="00D42858">
        <w:t xml:space="preserve">learning </w:t>
      </w:r>
      <w:r>
        <w:t xml:space="preserve">experiences in the rows on the map template (see </w:t>
      </w:r>
      <w:r w:rsidR="00686415">
        <w:t>image below</w:t>
      </w:r>
      <w:r>
        <w:t xml:space="preserve">). </w:t>
      </w:r>
    </w:p>
    <w:p w14:paraId="7673974E" w14:textId="4C450C9E" w:rsidR="00D85FDE" w:rsidRDefault="00FD3C01" w:rsidP="00554A45">
      <w:pPr>
        <w:ind w:left="720"/>
      </w:pPr>
      <w:r>
        <w:t xml:space="preserve">In step 2 identify the core courses and experiences that all students in your program should take. Write each course and </w:t>
      </w:r>
      <w:r w:rsidR="00D42858">
        <w:t xml:space="preserve">learning </w:t>
      </w:r>
      <w:r>
        <w:t xml:space="preserve">experience in a separate row in the table. </w:t>
      </w:r>
      <w:r w:rsidR="0022196D">
        <w:t xml:space="preserve">It is helpful if these courses can be listed in order of a recommended sequence, to see how the mapped outcomes are addressed across the common sequence of courses.  </w:t>
      </w:r>
      <w:r>
        <w:t xml:space="preserve">Most student learning and assessment occurs in courses. </w:t>
      </w:r>
      <w:r w:rsidR="0022196D">
        <w:t xml:space="preserve"> </w:t>
      </w:r>
      <w:r w:rsidR="0022196D" w:rsidRPr="00686415">
        <w:rPr>
          <w:b/>
          <w:bCs/>
        </w:rPr>
        <w:t xml:space="preserve">Please note that it will be helpful in this </w:t>
      </w:r>
      <w:r w:rsidR="0022196D">
        <w:rPr>
          <w:b/>
          <w:bCs/>
        </w:rPr>
        <w:t xml:space="preserve">and the following </w:t>
      </w:r>
      <w:r w:rsidR="0022196D" w:rsidRPr="00686415">
        <w:rPr>
          <w:b/>
          <w:bCs/>
        </w:rPr>
        <w:t>step</w:t>
      </w:r>
      <w:r w:rsidR="0022196D">
        <w:rPr>
          <w:b/>
          <w:bCs/>
        </w:rPr>
        <w:t xml:space="preserve">s </w:t>
      </w:r>
      <w:r w:rsidR="0022196D" w:rsidRPr="00686415">
        <w:rPr>
          <w:b/>
          <w:bCs/>
        </w:rPr>
        <w:t xml:space="preserve">to have an </w:t>
      </w:r>
      <w:proofErr w:type="gramStart"/>
      <w:r w:rsidR="0022196D" w:rsidRPr="00686415">
        <w:rPr>
          <w:b/>
          <w:bCs/>
        </w:rPr>
        <w:t>8 semester</w:t>
      </w:r>
      <w:proofErr w:type="gramEnd"/>
      <w:r w:rsidR="0022196D" w:rsidRPr="00686415">
        <w:rPr>
          <w:b/>
          <w:bCs/>
        </w:rPr>
        <w:t xml:space="preserve"> recommended sequence of classes for the program.</w:t>
      </w:r>
    </w:p>
    <w:p w14:paraId="1D959D89" w14:textId="360AA345" w:rsidR="00D85FDE" w:rsidRDefault="00FD3C01" w:rsidP="00D85FDE">
      <w:pPr>
        <w:ind w:left="810"/>
      </w:pPr>
      <w:r>
        <w:t xml:space="preserve">There are non-course experiences in a program curriculum in which students are also taught and assessed. For example, student learning and assessment may occur when a student presents a project at a conference, participates in an internship, or gives a music recital. If there are critical student experiences in which student learning and assessment occur, then these experiences can also be added to matrix. </w:t>
      </w:r>
      <w:r w:rsidR="0022196D">
        <w:t xml:space="preserve"> It is also helpful if these experiences are listed based on a recommended sequence for completion.</w:t>
      </w:r>
    </w:p>
    <w:p w14:paraId="3B3E4852" w14:textId="110FBAA9" w:rsidR="00A865FF" w:rsidRDefault="00686415" w:rsidP="00FD3C01">
      <w:r>
        <w:t xml:space="preserve">3. </w:t>
      </w:r>
      <w:r w:rsidR="0022196D">
        <w:t xml:space="preserve">Complete Mapping Stage 1. </w:t>
      </w:r>
      <w:r w:rsidR="00FD3C01">
        <w:t>It is recommended to create an initial curriculum map that only includes key/core courses and experiences because these are the main places in which the teaching and assessment of student learning outcomes will occur. If elective courses or support courses (e.g., general education courses) are critical to the program, then include these courses. If possible and available, collect the student learning outcomes for each course. The course-level learning outcomes can help determine when and to what extent the</w:t>
      </w:r>
      <w:r w:rsidR="00A865FF">
        <w:t xml:space="preserve"> PLOs and ILOs a</w:t>
      </w:r>
      <w:r w:rsidR="00FD3C01">
        <w:t xml:space="preserve">re taught and assessed in individual courses. </w:t>
      </w:r>
      <w:r>
        <w:t xml:space="preserve"> </w:t>
      </w:r>
    </w:p>
    <w:p w14:paraId="3A86D783" w14:textId="513D961F" w:rsidR="00A5471C" w:rsidRPr="00A5471C" w:rsidRDefault="00A5471C" w:rsidP="00FD3C01">
      <w:pPr>
        <w:rPr>
          <w:sz w:val="18"/>
          <w:szCs w:val="18"/>
        </w:rPr>
      </w:pPr>
      <w:r w:rsidRPr="00A5471C">
        <w:rPr>
          <w:sz w:val="18"/>
          <w:szCs w:val="18"/>
        </w:rPr>
        <w:t>Image: Mapping Stage 1</w:t>
      </w:r>
    </w:p>
    <w:tbl>
      <w:tblPr>
        <w:tblW w:w="9000" w:type="dxa"/>
        <w:tblLook w:val="04A0" w:firstRow="1" w:lastRow="0" w:firstColumn="1" w:lastColumn="0" w:noHBand="0" w:noVBand="1"/>
      </w:tblPr>
      <w:tblGrid>
        <w:gridCol w:w="595"/>
        <w:gridCol w:w="1264"/>
        <w:gridCol w:w="1469"/>
        <w:gridCol w:w="1655"/>
        <w:gridCol w:w="2008"/>
        <w:gridCol w:w="2009"/>
      </w:tblGrid>
      <w:tr w:rsidR="00A5471C" w:rsidRPr="00A5471C" w14:paraId="05471EB7" w14:textId="77777777" w:rsidTr="00A5471C">
        <w:trPr>
          <w:trHeight w:val="245"/>
        </w:trPr>
        <w:tc>
          <w:tcPr>
            <w:tcW w:w="595" w:type="dxa"/>
            <w:tcBorders>
              <w:top w:val="nil"/>
              <w:left w:val="nil"/>
              <w:bottom w:val="nil"/>
              <w:right w:val="nil"/>
            </w:tcBorders>
            <w:noWrap/>
            <w:vAlign w:val="bottom"/>
            <w:hideMark/>
          </w:tcPr>
          <w:p w14:paraId="2DBAA83F" w14:textId="7AB94032" w:rsidR="00A5471C" w:rsidRPr="00A5471C" w:rsidRDefault="00A5471C" w:rsidP="00A5471C">
            <w:pPr>
              <w:spacing w:after="0" w:line="240" w:lineRule="auto"/>
              <w:rPr>
                <w:rFonts w:ascii="Times New Roman" w:eastAsia="Times New Roman" w:hAnsi="Times New Roman" w:cs="Times New Roman"/>
                <w:sz w:val="24"/>
                <w:szCs w:val="24"/>
              </w:rPr>
            </w:pPr>
          </w:p>
        </w:tc>
        <w:tc>
          <w:tcPr>
            <w:tcW w:w="1264" w:type="dxa"/>
            <w:tcBorders>
              <w:top w:val="nil"/>
              <w:left w:val="nil"/>
              <w:bottom w:val="nil"/>
              <w:right w:val="nil"/>
            </w:tcBorders>
            <w:noWrap/>
            <w:vAlign w:val="bottom"/>
            <w:hideMark/>
          </w:tcPr>
          <w:p w14:paraId="6CD538E0" w14:textId="77777777" w:rsidR="00A5471C" w:rsidRPr="00A5471C" w:rsidRDefault="00A5471C" w:rsidP="00A5471C">
            <w:pPr>
              <w:spacing w:after="0" w:line="240" w:lineRule="auto"/>
              <w:rPr>
                <w:rFonts w:ascii="Times New Roman" w:eastAsia="Times New Roman" w:hAnsi="Times New Roman" w:cs="Times New Roman"/>
                <w:sz w:val="20"/>
                <w:szCs w:val="20"/>
              </w:rPr>
            </w:pPr>
          </w:p>
        </w:tc>
        <w:tc>
          <w:tcPr>
            <w:tcW w:w="7141" w:type="dxa"/>
            <w:gridSpan w:val="4"/>
            <w:tcBorders>
              <w:top w:val="single" w:sz="4" w:space="0" w:color="auto"/>
              <w:left w:val="single" w:sz="4" w:space="0" w:color="auto"/>
              <w:bottom w:val="single" w:sz="4" w:space="0" w:color="auto"/>
              <w:right w:val="single" w:sz="4" w:space="0" w:color="000000"/>
            </w:tcBorders>
            <w:noWrap/>
            <w:vAlign w:val="bottom"/>
            <w:hideMark/>
          </w:tcPr>
          <w:p w14:paraId="4AF3C7DC" w14:textId="77777777" w:rsidR="00A5471C" w:rsidRPr="00A5471C" w:rsidRDefault="00A5471C" w:rsidP="00A5471C">
            <w:pPr>
              <w:spacing w:after="0" w:line="240" w:lineRule="auto"/>
              <w:jc w:val="center"/>
              <w:rPr>
                <w:rFonts w:ascii="Calibri" w:eastAsia="Times New Roman" w:hAnsi="Calibri" w:cs="Calibri"/>
                <w:b/>
                <w:bCs/>
                <w:color w:val="000000"/>
              </w:rPr>
            </w:pPr>
            <w:r w:rsidRPr="00A5471C">
              <w:rPr>
                <w:rFonts w:ascii="Calibri" w:eastAsia="Times New Roman" w:hAnsi="Calibri" w:cs="Calibri"/>
                <w:b/>
                <w:bCs/>
                <w:color w:val="000000"/>
              </w:rPr>
              <w:t xml:space="preserve">Program Learning </w:t>
            </w:r>
          </w:p>
        </w:tc>
      </w:tr>
      <w:tr w:rsidR="00A5471C" w:rsidRPr="00A5471C" w14:paraId="7D5BA68C" w14:textId="77777777" w:rsidTr="004B1579">
        <w:trPr>
          <w:trHeight w:val="60"/>
        </w:trPr>
        <w:tc>
          <w:tcPr>
            <w:tcW w:w="595" w:type="dxa"/>
            <w:tcBorders>
              <w:top w:val="nil"/>
              <w:left w:val="nil"/>
              <w:bottom w:val="nil"/>
              <w:right w:val="nil"/>
            </w:tcBorders>
            <w:noWrap/>
            <w:vAlign w:val="bottom"/>
            <w:hideMark/>
          </w:tcPr>
          <w:p w14:paraId="1471F327" w14:textId="77777777" w:rsidR="00A5471C" w:rsidRPr="00A5471C" w:rsidRDefault="00A5471C" w:rsidP="00A5471C">
            <w:pPr>
              <w:spacing w:after="0" w:line="240" w:lineRule="auto"/>
              <w:jc w:val="center"/>
              <w:rPr>
                <w:rFonts w:ascii="Calibri" w:eastAsia="Times New Roman" w:hAnsi="Calibri" w:cs="Calibri"/>
                <w:b/>
                <w:bCs/>
                <w:color w:val="000000"/>
              </w:rPr>
            </w:pPr>
          </w:p>
        </w:tc>
        <w:tc>
          <w:tcPr>
            <w:tcW w:w="1264" w:type="dxa"/>
            <w:tcBorders>
              <w:top w:val="nil"/>
              <w:left w:val="nil"/>
              <w:bottom w:val="nil"/>
              <w:right w:val="nil"/>
            </w:tcBorders>
            <w:noWrap/>
            <w:vAlign w:val="bottom"/>
            <w:hideMark/>
          </w:tcPr>
          <w:p w14:paraId="7289DA22" w14:textId="77777777" w:rsidR="00A5471C" w:rsidRPr="00A5471C" w:rsidRDefault="00A5471C" w:rsidP="00A5471C">
            <w:pPr>
              <w:spacing w:after="0" w:line="240" w:lineRule="auto"/>
              <w:rPr>
                <w:rFonts w:ascii="Times New Roman" w:eastAsia="Times New Roman" w:hAnsi="Times New Roman" w:cs="Times New Roman"/>
                <w:sz w:val="20"/>
                <w:szCs w:val="20"/>
              </w:rPr>
            </w:pPr>
          </w:p>
        </w:tc>
        <w:tc>
          <w:tcPr>
            <w:tcW w:w="1469" w:type="dxa"/>
            <w:tcBorders>
              <w:top w:val="nil"/>
              <w:left w:val="single" w:sz="4" w:space="0" w:color="auto"/>
              <w:bottom w:val="single" w:sz="4" w:space="0" w:color="auto"/>
              <w:right w:val="single" w:sz="4" w:space="0" w:color="auto"/>
            </w:tcBorders>
            <w:vAlign w:val="bottom"/>
            <w:hideMark/>
          </w:tcPr>
          <w:p w14:paraId="2D8248AF" w14:textId="33B11A6F" w:rsidR="00A5471C" w:rsidRPr="00A5471C" w:rsidRDefault="00D85FDE" w:rsidP="00A865F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PLO</w:t>
            </w:r>
            <w:r w:rsidR="00A865FF">
              <w:rPr>
                <w:rFonts w:ascii="Calibri" w:eastAsia="Times New Roman" w:hAnsi="Calibri" w:cs="Calibri"/>
                <w:color w:val="000000"/>
                <w:sz w:val="18"/>
                <w:szCs w:val="18"/>
              </w:rPr>
              <w:t xml:space="preserve"> </w:t>
            </w:r>
            <w:r w:rsidR="00A5471C" w:rsidRPr="00A5471C">
              <w:rPr>
                <w:rFonts w:ascii="Calibri" w:eastAsia="Times New Roman" w:hAnsi="Calibri" w:cs="Calibri"/>
                <w:color w:val="000000"/>
                <w:sz w:val="18"/>
                <w:szCs w:val="18"/>
              </w:rPr>
              <w:t>1</w:t>
            </w:r>
          </w:p>
        </w:tc>
        <w:tc>
          <w:tcPr>
            <w:tcW w:w="1655" w:type="dxa"/>
            <w:tcBorders>
              <w:top w:val="nil"/>
              <w:left w:val="nil"/>
              <w:bottom w:val="single" w:sz="4" w:space="0" w:color="auto"/>
              <w:right w:val="single" w:sz="4" w:space="0" w:color="auto"/>
            </w:tcBorders>
            <w:vAlign w:val="bottom"/>
            <w:hideMark/>
          </w:tcPr>
          <w:p w14:paraId="7A2B1EA3" w14:textId="2C4FE4CC" w:rsidR="00A5471C" w:rsidRPr="00A5471C" w:rsidRDefault="00D85FDE" w:rsidP="00A865F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PLO</w:t>
            </w:r>
            <w:r w:rsidR="00A865FF">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2</w:t>
            </w:r>
          </w:p>
        </w:tc>
        <w:tc>
          <w:tcPr>
            <w:tcW w:w="2008" w:type="dxa"/>
            <w:tcBorders>
              <w:top w:val="nil"/>
              <w:left w:val="nil"/>
              <w:bottom w:val="single" w:sz="4" w:space="0" w:color="auto"/>
              <w:right w:val="single" w:sz="4" w:space="0" w:color="auto"/>
            </w:tcBorders>
            <w:vAlign w:val="bottom"/>
            <w:hideMark/>
          </w:tcPr>
          <w:p w14:paraId="634354D7" w14:textId="6D3E131A" w:rsidR="00A5471C" w:rsidRPr="00A5471C" w:rsidRDefault="00D85FDE" w:rsidP="00A865F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PLO</w:t>
            </w:r>
            <w:r w:rsidR="00A865FF">
              <w:rPr>
                <w:rFonts w:ascii="Calibri" w:eastAsia="Times New Roman" w:hAnsi="Calibri" w:cs="Calibri"/>
                <w:color w:val="000000"/>
                <w:sz w:val="18"/>
                <w:szCs w:val="18"/>
              </w:rPr>
              <w:t xml:space="preserve"> </w:t>
            </w:r>
            <w:r w:rsidR="00A5471C" w:rsidRPr="00A5471C">
              <w:rPr>
                <w:rFonts w:ascii="Calibri" w:eastAsia="Times New Roman" w:hAnsi="Calibri" w:cs="Calibri"/>
                <w:color w:val="000000"/>
                <w:sz w:val="18"/>
                <w:szCs w:val="18"/>
              </w:rPr>
              <w:t>3</w:t>
            </w:r>
          </w:p>
        </w:tc>
        <w:tc>
          <w:tcPr>
            <w:tcW w:w="2008" w:type="dxa"/>
            <w:tcBorders>
              <w:top w:val="nil"/>
              <w:left w:val="nil"/>
              <w:bottom w:val="single" w:sz="4" w:space="0" w:color="auto"/>
              <w:right w:val="single" w:sz="4" w:space="0" w:color="auto"/>
            </w:tcBorders>
            <w:vAlign w:val="bottom"/>
            <w:hideMark/>
          </w:tcPr>
          <w:p w14:paraId="291A9F3D" w14:textId="62949150" w:rsidR="00A5471C" w:rsidRPr="00A5471C" w:rsidRDefault="00D85FDE" w:rsidP="00A865FF">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ILO</w:t>
            </w:r>
            <w:r w:rsidR="00A865FF">
              <w:rPr>
                <w:rFonts w:ascii="Calibri" w:eastAsia="Times New Roman" w:hAnsi="Calibri" w:cs="Calibri"/>
                <w:color w:val="000000"/>
                <w:sz w:val="18"/>
                <w:szCs w:val="18"/>
              </w:rPr>
              <w:t xml:space="preserve"> </w:t>
            </w:r>
            <w:r w:rsidR="003C089A">
              <w:rPr>
                <w:rFonts w:ascii="Calibri" w:eastAsia="Times New Roman" w:hAnsi="Calibri" w:cs="Calibri"/>
                <w:color w:val="000000"/>
                <w:sz w:val="18"/>
                <w:szCs w:val="18"/>
              </w:rPr>
              <w:t>3</w:t>
            </w:r>
            <w:r w:rsidR="00A5471C" w:rsidRPr="00A5471C">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Effective Communicators</w:t>
            </w:r>
          </w:p>
        </w:tc>
      </w:tr>
      <w:tr w:rsidR="00A5471C" w:rsidRPr="00A5471C" w14:paraId="29153D59" w14:textId="77777777" w:rsidTr="00A5471C">
        <w:trPr>
          <w:trHeight w:val="270"/>
        </w:trPr>
        <w:tc>
          <w:tcPr>
            <w:tcW w:w="595" w:type="dxa"/>
            <w:vMerge w:val="restart"/>
            <w:tcBorders>
              <w:top w:val="single" w:sz="4" w:space="0" w:color="auto"/>
              <w:left w:val="single" w:sz="4" w:space="0" w:color="auto"/>
              <w:bottom w:val="single" w:sz="4" w:space="0" w:color="000000"/>
              <w:right w:val="single" w:sz="4" w:space="0" w:color="auto"/>
            </w:tcBorders>
            <w:noWrap/>
            <w:textDirection w:val="btLr"/>
            <w:vAlign w:val="bottom"/>
            <w:hideMark/>
          </w:tcPr>
          <w:p w14:paraId="40113C53" w14:textId="77777777" w:rsidR="00A5471C" w:rsidRPr="00A5471C" w:rsidRDefault="00A5471C" w:rsidP="00A5471C">
            <w:pPr>
              <w:spacing w:after="0" w:line="240" w:lineRule="auto"/>
              <w:jc w:val="center"/>
              <w:rPr>
                <w:rFonts w:ascii="Calibri" w:eastAsia="Times New Roman" w:hAnsi="Calibri" w:cs="Calibri"/>
                <w:b/>
                <w:bCs/>
                <w:color w:val="000000"/>
              </w:rPr>
            </w:pPr>
            <w:r w:rsidRPr="00A5471C">
              <w:rPr>
                <w:rFonts w:ascii="Calibri" w:eastAsia="Times New Roman" w:hAnsi="Calibri" w:cs="Calibri"/>
                <w:b/>
                <w:bCs/>
                <w:color w:val="000000"/>
              </w:rPr>
              <w:t xml:space="preserve">            Required Courses</w:t>
            </w:r>
          </w:p>
        </w:tc>
        <w:tc>
          <w:tcPr>
            <w:tcW w:w="1264" w:type="dxa"/>
            <w:tcBorders>
              <w:top w:val="single" w:sz="4" w:space="0" w:color="auto"/>
              <w:left w:val="nil"/>
              <w:bottom w:val="single" w:sz="4" w:space="0" w:color="auto"/>
              <w:right w:val="single" w:sz="4" w:space="0" w:color="auto"/>
            </w:tcBorders>
            <w:noWrap/>
            <w:vAlign w:val="bottom"/>
            <w:hideMark/>
          </w:tcPr>
          <w:p w14:paraId="7044128B" w14:textId="77777777" w:rsidR="00A5471C" w:rsidRPr="00A5471C" w:rsidRDefault="00A5471C" w:rsidP="00A5471C">
            <w:pPr>
              <w:spacing w:after="0" w:line="240" w:lineRule="auto"/>
              <w:rPr>
                <w:rFonts w:ascii="Calibri" w:eastAsia="Times New Roman" w:hAnsi="Calibri" w:cs="Calibri"/>
                <w:color w:val="000000"/>
              </w:rPr>
            </w:pPr>
            <w:r w:rsidRPr="00A5471C">
              <w:rPr>
                <w:rFonts w:ascii="Calibri" w:eastAsia="Times New Roman" w:hAnsi="Calibri" w:cs="Calibri"/>
                <w:color w:val="000000"/>
              </w:rPr>
              <w:t>PFP 101</w:t>
            </w:r>
          </w:p>
        </w:tc>
        <w:tc>
          <w:tcPr>
            <w:tcW w:w="1469" w:type="dxa"/>
            <w:tcBorders>
              <w:top w:val="nil"/>
              <w:left w:val="nil"/>
              <w:bottom w:val="single" w:sz="4" w:space="0" w:color="auto"/>
              <w:right w:val="single" w:sz="4" w:space="0" w:color="auto"/>
            </w:tcBorders>
            <w:noWrap/>
            <w:vAlign w:val="bottom"/>
            <w:hideMark/>
          </w:tcPr>
          <w:p w14:paraId="7E8848E4" w14:textId="1E974391" w:rsidR="00A5471C" w:rsidRPr="00A5471C" w:rsidRDefault="005C4C83"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1655" w:type="dxa"/>
            <w:tcBorders>
              <w:top w:val="nil"/>
              <w:left w:val="nil"/>
              <w:bottom w:val="single" w:sz="4" w:space="0" w:color="auto"/>
              <w:right w:val="single" w:sz="4" w:space="0" w:color="auto"/>
            </w:tcBorders>
            <w:noWrap/>
            <w:vAlign w:val="bottom"/>
            <w:hideMark/>
          </w:tcPr>
          <w:p w14:paraId="4D615055" w14:textId="2C07C4EE" w:rsidR="00A5471C" w:rsidRPr="00A5471C" w:rsidRDefault="00A5471C" w:rsidP="00FE0924">
            <w:pPr>
              <w:spacing w:after="0" w:line="240" w:lineRule="auto"/>
              <w:jc w:val="center"/>
              <w:rPr>
                <w:rFonts w:ascii="Calibri" w:eastAsia="Times New Roman" w:hAnsi="Calibri" w:cs="Calibri"/>
                <w:color w:val="000000"/>
              </w:rPr>
            </w:pPr>
          </w:p>
        </w:tc>
        <w:tc>
          <w:tcPr>
            <w:tcW w:w="2008" w:type="dxa"/>
            <w:tcBorders>
              <w:top w:val="nil"/>
              <w:left w:val="nil"/>
              <w:bottom w:val="single" w:sz="4" w:space="0" w:color="auto"/>
              <w:right w:val="single" w:sz="4" w:space="0" w:color="auto"/>
            </w:tcBorders>
            <w:noWrap/>
            <w:vAlign w:val="bottom"/>
            <w:hideMark/>
          </w:tcPr>
          <w:p w14:paraId="2953B04F" w14:textId="411A9B3A" w:rsidR="00A5471C" w:rsidRPr="00A5471C" w:rsidRDefault="005C4C83"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2008" w:type="dxa"/>
            <w:tcBorders>
              <w:top w:val="nil"/>
              <w:left w:val="nil"/>
              <w:bottom w:val="single" w:sz="4" w:space="0" w:color="auto"/>
              <w:right w:val="single" w:sz="4" w:space="0" w:color="auto"/>
            </w:tcBorders>
            <w:noWrap/>
            <w:vAlign w:val="bottom"/>
            <w:hideMark/>
          </w:tcPr>
          <w:p w14:paraId="0A9FA1F7" w14:textId="34C1E5D3" w:rsidR="00A5471C" w:rsidRPr="00A5471C" w:rsidRDefault="00A5471C" w:rsidP="00FE0924">
            <w:pPr>
              <w:spacing w:after="0" w:line="240" w:lineRule="auto"/>
              <w:jc w:val="center"/>
              <w:rPr>
                <w:rFonts w:ascii="Calibri" w:eastAsia="Times New Roman" w:hAnsi="Calibri" w:cs="Calibri"/>
                <w:color w:val="000000"/>
              </w:rPr>
            </w:pPr>
          </w:p>
        </w:tc>
      </w:tr>
      <w:tr w:rsidR="00A5471C" w:rsidRPr="00A5471C" w14:paraId="20C23960" w14:textId="77777777" w:rsidTr="00A5471C">
        <w:trPr>
          <w:trHeight w:val="245"/>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2EDF5726" w14:textId="77777777" w:rsidR="00A5471C" w:rsidRPr="00A5471C" w:rsidRDefault="00A5471C" w:rsidP="00A5471C">
            <w:pPr>
              <w:spacing w:after="0" w:line="240" w:lineRule="auto"/>
              <w:rPr>
                <w:rFonts w:ascii="Calibri" w:eastAsia="Times New Roman" w:hAnsi="Calibri" w:cs="Calibri"/>
                <w:b/>
                <w:bCs/>
                <w:color w:val="000000"/>
              </w:rPr>
            </w:pPr>
          </w:p>
        </w:tc>
        <w:tc>
          <w:tcPr>
            <w:tcW w:w="1264" w:type="dxa"/>
            <w:tcBorders>
              <w:top w:val="nil"/>
              <w:left w:val="nil"/>
              <w:bottom w:val="single" w:sz="4" w:space="0" w:color="auto"/>
              <w:right w:val="single" w:sz="4" w:space="0" w:color="auto"/>
            </w:tcBorders>
            <w:noWrap/>
            <w:vAlign w:val="bottom"/>
            <w:hideMark/>
          </w:tcPr>
          <w:p w14:paraId="491F2226" w14:textId="77777777" w:rsidR="00A5471C" w:rsidRPr="00A5471C" w:rsidRDefault="00A5471C" w:rsidP="00A5471C">
            <w:pPr>
              <w:spacing w:after="0" w:line="240" w:lineRule="auto"/>
              <w:rPr>
                <w:rFonts w:ascii="Calibri" w:eastAsia="Times New Roman" w:hAnsi="Calibri" w:cs="Calibri"/>
                <w:color w:val="000000"/>
              </w:rPr>
            </w:pPr>
            <w:r w:rsidRPr="00A5471C">
              <w:rPr>
                <w:rFonts w:ascii="Calibri" w:eastAsia="Times New Roman" w:hAnsi="Calibri" w:cs="Calibri"/>
                <w:color w:val="000000"/>
              </w:rPr>
              <w:t>PFP 102</w:t>
            </w:r>
          </w:p>
        </w:tc>
        <w:tc>
          <w:tcPr>
            <w:tcW w:w="1469" w:type="dxa"/>
            <w:tcBorders>
              <w:top w:val="nil"/>
              <w:left w:val="nil"/>
              <w:bottom w:val="single" w:sz="4" w:space="0" w:color="auto"/>
              <w:right w:val="single" w:sz="4" w:space="0" w:color="auto"/>
            </w:tcBorders>
            <w:noWrap/>
            <w:vAlign w:val="bottom"/>
            <w:hideMark/>
          </w:tcPr>
          <w:p w14:paraId="4A6DE15F" w14:textId="0D9A9CC2" w:rsidR="00A5471C" w:rsidRPr="00A5471C" w:rsidRDefault="00A5471C" w:rsidP="00FE0924">
            <w:pPr>
              <w:spacing w:after="0" w:line="240" w:lineRule="auto"/>
              <w:jc w:val="center"/>
              <w:rPr>
                <w:rFonts w:ascii="Calibri" w:eastAsia="Times New Roman" w:hAnsi="Calibri" w:cs="Calibri"/>
                <w:color w:val="000000"/>
              </w:rPr>
            </w:pPr>
          </w:p>
        </w:tc>
        <w:tc>
          <w:tcPr>
            <w:tcW w:w="1655" w:type="dxa"/>
            <w:tcBorders>
              <w:top w:val="nil"/>
              <w:left w:val="nil"/>
              <w:bottom w:val="single" w:sz="4" w:space="0" w:color="auto"/>
              <w:right w:val="single" w:sz="4" w:space="0" w:color="auto"/>
            </w:tcBorders>
            <w:noWrap/>
            <w:vAlign w:val="bottom"/>
            <w:hideMark/>
          </w:tcPr>
          <w:p w14:paraId="746BE3FB" w14:textId="7F7C6E6D" w:rsidR="00A5471C" w:rsidRPr="00A5471C" w:rsidRDefault="005C4C83"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2008" w:type="dxa"/>
            <w:tcBorders>
              <w:top w:val="nil"/>
              <w:left w:val="nil"/>
              <w:bottom w:val="single" w:sz="4" w:space="0" w:color="auto"/>
              <w:right w:val="single" w:sz="4" w:space="0" w:color="auto"/>
            </w:tcBorders>
            <w:noWrap/>
            <w:vAlign w:val="bottom"/>
            <w:hideMark/>
          </w:tcPr>
          <w:p w14:paraId="6A1618A8" w14:textId="63A55564" w:rsidR="00A5471C" w:rsidRPr="00A5471C" w:rsidRDefault="00A5471C" w:rsidP="00FE0924">
            <w:pPr>
              <w:spacing w:after="0" w:line="240" w:lineRule="auto"/>
              <w:jc w:val="center"/>
              <w:rPr>
                <w:rFonts w:ascii="Calibri" w:eastAsia="Times New Roman" w:hAnsi="Calibri" w:cs="Calibri"/>
                <w:color w:val="000000"/>
              </w:rPr>
            </w:pPr>
          </w:p>
        </w:tc>
        <w:tc>
          <w:tcPr>
            <w:tcW w:w="2008" w:type="dxa"/>
            <w:tcBorders>
              <w:top w:val="nil"/>
              <w:left w:val="nil"/>
              <w:bottom w:val="single" w:sz="4" w:space="0" w:color="auto"/>
              <w:right w:val="single" w:sz="4" w:space="0" w:color="auto"/>
            </w:tcBorders>
            <w:noWrap/>
            <w:vAlign w:val="bottom"/>
            <w:hideMark/>
          </w:tcPr>
          <w:p w14:paraId="6CBCC443" w14:textId="58C9B8AA" w:rsidR="00A5471C" w:rsidRPr="00A5471C" w:rsidRDefault="005C4C83"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r>
      <w:tr w:rsidR="00A5471C" w:rsidRPr="00A5471C" w14:paraId="3E9C186C" w14:textId="77777777" w:rsidTr="00A5471C">
        <w:trPr>
          <w:trHeight w:val="245"/>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561FD53E" w14:textId="77777777" w:rsidR="00A5471C" w:rsidRPr="00A5471C" w:rsidRDefault="00A5471C" w:rsidP="00A5471C">
            <w:pPr>
              <w:spacing w:after="0" w:line="240" w:lineRule="auto"/>
              <w:rPr>
                <w:rFonts w:ascii="Calibri" w:eastAsia="Times New Roman" w:hAnsi="Calibri" w:cs="Calibri"/>
                <w:b/>
                <w:bCs/>
                <w:color w:val="000000"/>
              </w:rPr>
            </w:pPr>
          </w:p>
        </w:tc>
        <w:tc>
          <w:tcPr>
            <w:tcW w:w="1264" w:type="dxa"/>
            <w:tcBorders>
              <w:top w:val="nil"/>
              <w:left w:val="nil"/>
              <w:bottom w:val="single" w:sz="4" w:space="0" w:color="auto"/>
              <w:right w:val="single" w:sz="4" w:space="0" w:color="auto"/>
            </w:tcBorders>
            <w:noWrap/>
            <w:vAlign w:val="bottom"/>
            <w:hideMark/>
          </w:tcPr>
          <w:p w14:paraId="1E447C4C" w14:textId="77777777" w:rsidR="00A5471C" w:rsidRPr="00A5471C" w:rsidRDefault="00A5471C" w:rsidP="00A5471C">
            <w:pPr>
              <w:spacing w:after="0" w:line="240" w:lineRule="auto"/>
              <w:rPr>
                <w:rFonts w:ascii="Calibri" w:eastAsia="Times New Roman" w:hAnsi="Calibri" w:cs="Calibri"/>
                <w:color w:val="000000"/>
              </w:rPr>
            </w:pPr>
            <w:r w:rsidRPr="00A5471C">
              <w:rPr>
                <w:rFonts w:ascii="Calibri" w:eastAsia="Times New Roman" w:hAnsi="Calibri" w:cs="Calibri"/>
                <w:color w:val="000000"/>
              </w:rPr>
              <w:t>PFP 200</w:t>
            </w:r>
          </w:p>
        </w:tc>
        <w:tc>
          <w:tcPr>
            <w:tcW w:w="1469" w:type="dxa"/>
            <w:tcBorders>
              <w:top w:val="nil"/>
              <w:left w:val="nil"/>
              <w:bottom w:val="single" w:sz="4" w:space="0" w:color="auto"/>
              <w:right w:val="single" w:sz="4" w:space="0" w:color="auto"/>
            </w:tcBorders>
            <w:noWrap/>
            <w:vAlign w:val="bottom"/>
            <w:hideMark/>
          </w:tcPr>
          <w:p w14:paraId="4461421B" w14:textId="4DBE3BB5" w:rsidR="00A5471C" w:rsidRPr="00A5471C" w:rsidRDefault="005C4C83"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1655" w:type="dxa"/>
            <w:tcBorders>
              <w:top w:val="nil"/>
              <w:left w:val="nil"/>
              <w:bottom w:val="single" w:sz="4" w:space="0" w:color="auto"/>
              <w:right w:val="single" w:sz="4" w:space="0" w:color="auto"/>
            </w:tcBorders>
            <w:noWrap/>
            <w:vAlign w:val="bottom"/>
            <w:hideMark/>
          </w:tcPr>
          <w:p w14:paraId="6231DF1F" w14:textId="16056274" w:rsidR="00A5471C" w:rsidRPr="00A5471C" w:rsidRDefault="005C4C83"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2008" w:type="dxa"/>
            <w:tcBorders>
              <w:top w:val="nil"/>
              <w:left w:val="nil"/>
              <w:bottom w:val="single" w:sz="4" w:space="0" w:color="auto"/>
              <w:right w:val="single" w:sz="4" w:space="0" w:color="auto"/>
            </w:tcBorders>
            <w:noWrap/>
            <w:vAlign w:val="bottom"/>
            <w:hideMark/>
          </w:tcPr>
          <w:p w14:paraId="2E4995E2" w14:textId="679EAB7E" w:rsidR="00A5471C" w:rsidRPr="00A5471C" w:rsidRDefault="005C4C83"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2008" w:type="dxa"/>
            <w:tcBorders>
              <w:top w:val="nil"/>
              <w:left w:val="nil"/>
              <w:bottom w:val="single" w:sz="4" w:space="0" w:color="auto"/>
              <w:right w:val="single" w:sz="4" w:space="0" w:color="auto"/>
            </w:tcBorders>
            <w:noWrap/>
            <w:vAlign w:val="bottom"/>
            <w:hideMark/>
          </w:tcPr>
          <w:p w14:paraId="5807CEF9" w14:textId="4D25F92F" w:rsidR="00A5471C" w:rsidRPr="00A5471C" w:rsidRDefault="005C4C83"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r>
      <w:tr w:rsidR="00A5471C" w:rsidRPr="00A5471C" w14:paraId="5C8B28F4" w14:textId="77777777" w:rsidTr="00A5471C">
        <w:trPr>
          <w:trHeight w:val="245"/>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0561CBA4" w14:textId="77777777" w:rsidR="00A5471C" w:rsidRPr="00A5471C" w:rsidRDefault="00A5471C" w:rsidP="00A5471C">
            <w:pPr>
              <w:spacing w:after="0" w:line="240" w:lineRule="auto"/>
              <w:rPr>
                <w:rFonts w:ascii="Calibri" w:eastAsia="Times New Roman" w:hAnsi="Calibri" w:cs="Calibri"/>
                <w:b/>
                <w:bCs/>
                <w:color w:val="000000"/>
              </w:rPr>
            </w:pPr>
          </w:p>
        </w:tc>
        <w:tc>
          <w:tcPr>
            <w:tcW w:w="1264" w:type="dxa"/>
            <w:tcBorders>
              <w:top w:val="nil"/>
              <w:left w:val="nil"/>
              <w:bottom w:val="single" w:sz="4" w:space="0" w:color="auto"/>
              <w:right w:val="single" w:sz="4" w:space="0" w:color="auto"/>
            </w:tcBorders>
            <w:noWrap/>
            <w:vAlign w:val="bottom"/>
            <w:hideMark/>
          </w:tcPr>
          <w:p w14:paraId="13CE1558" w14:textId="77777777" w:rsidR="00A5471C" w:rsidRPr="00A5471C" w:rsidRDefault="00A5471C" w:rsidP="00A5471C">
            <w:pPr>
              <w:spacing w:after="0" w:line="240" w:lineRule="auto"/>
              <w:rPr>
                <w:rFonts w:ascii="Calibri" w:eastAsia="Times New Roman" w:hAnsi="Calibri" w:cs="Calibri"/>
                <w:color w:val="000000"/>
              </w:rPr>
            </w:pPr>
            <w:r w:rsidRPr="00A5471C">
              <w:rPr>
                <w:rFonts w:ascii="Calibri" w:eastAsia="Times New Roman" w:hAnsi="Calibri" w:cs="Calibri"/>
                <w:color w:val="000000"/>
              </w:rPr>
              <w:t>PFP 203</w:t>
            </w:r>
          </w:p>
        </w:tc>
        <w:tc>
          <w:tcPr>
            <w:tcW w:w="1469" w:type="dxa"/>
            <w:tcBorders>
              <w:top w:val="nil"/>
              <w:left w:val="nil"/>
              <w:bottom w:val="single" w:sz="4" w:space="0" w:color="auto"/>
              <w:right w:val="single" w:sz="4" w:space="0" w:color="auto"/>
            </w:tcBorders>
            <w:noWrap/>
            <w:vAlign w:val="bottom"/>
            <w:hideMark/>
          </w:tcPr>
          <w:p w14:paraId="64157E60" w14:textId="44D555F1" w:rsidR="00A5471C" w:rsidRPr="00A5471C" w:rsidRDefault="005C4C83"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1655" w:type="dxa"/>
            <w:tcBorders>
              <w:top w:val="nil"/>
              <w:left w:val="nil"/>
              <w:bottom w:val="single" w:sz="4" w:space="0" w:color="auto"/>
              <w:right w:val="single" w:sz="4" w:space="0" w:color="auto"/>
            </w:tcBorders>
            <w:noWrap/>
            <w:vAlign w:val="bottom"/>
            <w:hideMark/>
          </w:tcPr>
          <w:p w14:paraId="279E0590" w14:textId="474EDE89" w:rsidR="00A5471C" w:rsidRPr="00A5471C" w:rsidRDefault="00A5471C" w:rsidP="00FE0924">
            <w:pPr>
              <w:spacing w:after="0" w:line="240" w:lineRule="auto"/>
              <w:jc w:val="center"/>
              <w:rPr>
                <w:rFonts w:ascii="Calibri" w:eastAsia="Times New Roman" w:hAnsi="Calibri" w:cs="Calibri"/>
                <w:color w:val="000000"/>
              </w:rPr>
            </w:pPr>
          </w:p>
        </w:tc>
        <w:tc>
          <w:tcPr>
            <w:tcW w:w="2008" w:type="dxa"/>
            <w:tcBorders>
              <w:top w:val="nil"/>
              <w:left w:val="nil"/>
              <w:bottom w:val="single" w:sz="4" w:space="0" w:color="auto"/>
              <w:right w:val="single" w:sz="4" w:space="0" w:color="auto"/>
            </w:tcBorders>
            <w:noWrap/>
            <w:vAlign w:val="bottom"/>
            <w:hideMark/>
          </w:tcPr>
          <w:p w14:paraId="7448333C" w14:textId="37BBFB65" w:rsidR="00A5471C" w:rsidRPr="00A5471C" w:rsidRDefault="005C4C83"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2008" w:type="dxa"/>
            <w:tcBorders>
              <w:top w:val="nil"/>
              <w:left w:val="nil"/>
              <w:bottom w:val="single" w:sz="4" w:space="0" w:color="auto"/>
              <w:right w:val="single" w:sz="4" w:space="0" w:color="auto"/>
            </w:tcBorders>
            <w:noWrap/>
            <w:vAlign w:val="bottom"/>
            <w:hideMark/>
          </w:tcPr>
          <w:p w14:paraId="10E28168" w14:textId="41A8326D" w:rsidR="00A5471C" w:rsidRPr="00A5471C" w:rsidRDefault="00A5471C" w:rsidP="00FE0924">
            <w:pPr>
              <w:spacing w:after="0" w:line="240" w:lineRule="auto"/>
              <w:jc w:val="center"/>
              <w:rPr>
                <w:rFonts w:ascii="Calibri" w:eastAsia="Times New Roman" w:hAnsi="Calibri" w:cs="Calibri"/>
                <w:color w:val="000000"/>
              </w:rPr>
            </w:pPr>
          </w:p>
        </w:tc>
      </w:tr>
      <w:tr w:rsidR="00A5471C" w:rsidRPr="00A5471C" w14:paraId="11A369F2" w14:textId="77777777" w:rsidTr="00A5471C">
        <w:trPr>
          <w:trHeight w:val="245"/>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61AEFEFE" w14:textId="77777777" w:rsidR="00A5471C" w:rsidRPr="00A5471C" w:rsidRDefault="00A5471C" w:rsidP="00A5471C">
            <w:pPr>
              <w:spacing w:after="0" w:line="240" w:lineRule="auto"/>
              <w:rPr>
                <w:rFonts w:ascii="Calibri" w:eastAsia="Times New Roman" w:hAnsi="Calibri" w:cs="Calibri"/>
                <w:b/>
                <w:bCs/>
                <w:color w:val="000000"/>
              </w:rPr>
            </w:pPr>
          </w:p>
        </w:tc>
        <w:tc>
          <w:tcPr>
            <w:tcW w:w="1264" w:type="dxa"/>
            <w:tcBorders>
              <w:top w:val="nil"/>
              <w:left w:val="nil"/>
              <w:bottom w:val="single" w:sz="4" w:space="0" w:color="auto"/>
              <w:right w:val="single" w:sz="4" w:space="0" w:color="auto"/>
            </w:tcBorders>
            <w:noWrap/>
            <w:vAlign w:val="bottom"/>
            <w:hideMark/>
          </w:tcPr>
          <w:p w14:paraId="117934C3" w14:textId="77777777" w:rsidR="00A5471C" w:rsidRPr="00A5471C" w:rsidRDefault="00A5471C" w:rsidP="00A5471C">
            <w:pPr>
              <w:spacing w:after="0" w:line="240" w:lineRule="auto"/>
              <w:rPr>
                <w:rFonts w:ascii="Calibri" w:eastAsia="Times New Roman" w:hAnsi="Calibri" w:cs="Calibri"/>
                <w:color w:val="000000"/>
              </w:rPr>
            </w:pPr>
            <w:r w:rsidRPr="00A5471C">
              <w:rPr>
                <w:rFonts w:ascii="Calibri" w:eastAsia="Times New Roman" w:hAnsi="Calibri" w:cs="Calibri"/>
                <w:color w:val="000000"/>
              </w:rPr>
              <w:t>PFP 370</w:t>
            </w:r>
          </w:p>
        </w:tc>
        <w:tc>
          <w:tcPr>
            <w:tcW w:w="1469" w:type="dxa"/>
            <w:tcBorders>
              <w:top w:val="nil"/>
              <w:left w:val="nil"/>
              <w:bottom w:val="single" w:sz="4" w:space="0" w:color="auto"/>
              <w:right w:val="single" w:sz="4" w:space="0" w:color="auto"/>
            </w:tcBorders>
            <w:noWrap/>
            <w:vAlign w:val="bottom"/>
            <w:hideMark/>
          </w:tcPr>
          <w:p w14:paraId="71E9D230" w14:textId="6CA3462D" w:rsidR="00A5471C" w:rsidRPr="00A5471C" w:rsidRDefault="00A5471C" w:rsidP="00FE0924">
            <w:pPr>
              <w:spacing w:after="0" w:line="240" w:lineRule="auto"/>
              <w:jc w:val="center"/>
              <w:rPr>
                <w:rFonts w:ascii="Calibri" w:eastAsia="Times New Roman" w:hAnsi="Calibri" w:cs="Calibri"/>
                <w:color w:val="000000"/>
              </w:rPr>
            </w:pPr>
          </w:p>
        </w:tc>
        <w:tc>
          <w:tcPr>
            <w:tcW w:w="1655" w:type="dxa"/>
            <w:tcBorders>
              <w:top w:val="nil"/>
              <w:left w:val="nil"/>
              <w:bottom w:val="single" w:sz="4" w:space="0" w:color="auto"/>
              <w:right w:val="single" w:sz="4" w:space="0" w:color="auto"/>
            </w:tcBorders>
            <w:noWrap/>
            <w:vAlign w:val="bottom"/>
            <w:hideMark/>
          </w:tcPr>
          <w:p w14:paraId="323161DE" w14:textId="4EC83098" w:rsidR="00A5471C" w:rsidRPr="00A5471C" w:rsidRDefault="005C4C83"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2008" w:type="dxa"/>
            <w:tcBorders>
              <w:top w:val="nil"/>
              <w:left w:val="nil"/>
              <w:bottom w:val="single" w:sz="4" w:space="0" w:color="auto"/>
              <w:right w:val="single" w:sz="4" w:space="0" w:color="auto"/>
            </w:tcBorders>
            <w:noWrap/>
            <w:vAlign w:val="bottom"/>
            <w:hideMark/>
          </w:tcPr>
          <w:p w14:paraId="2B8440D1" w14:textId="70FD27FC" w:rsidR="00A5471C" w:rsidRPr="00A5471C" w:rsidRDefault="00A5471C" w:rsidP="00FE0924">
            <w:pPr>
              <w:spacing w:after="0" w:line="240" w:lineRule="auto"/>
              <w:jc w:val="center"/>
              <w:rPr>
                <w:rFonts w:ascii="Calibri" w:eastAsia="Times New Roman" w:hAnsi="Calibri" w:cs="Calibri"/>
                <w:color w:val="000000"/>
              </w:rPr>
            </w:pPr>
          </w:p>
        </w:tc>
        <w:tc>
          <w:tcPr>
            <w:tcW w:w="2008" w:type="dxa"/>
            <w:tcBorders>
              <w:top w:val="nil"/>
              <w:left w:val="nil"/>
              <w:bottom w:val="single" w:sz="4" w:space="0" w:color="auto"/>
              <w:right w:val="single" w:sz="4" w:space="0" w:color="auto"/>
            </w:tcBorders>
            <w:noWrap/>
            <w:vAlign w:val="bottom"/>
            <w:hideMark/>
          </w:tcPr>
          <w:p w14:paraId="0BB74A20" w14:textId="3AF3D68C" w:rsidR="00A5471C" w:rsidRPr="00A5471C" w:rsidRDefault="005C4C83"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r>
      <w:tr w:rsidR="00A5471C" w:rsidRPr="00A5471C" w14:paraId="0787DF78" w14:textId="77777777" w:rsidTr="00A5471C">
        <w:trPr>
          <w:trHeight w:val="245"/>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452424DB" w14:textId="77777777" w:rsidR="00A5471C" w:rsidRPr="00A5471C" w:rsidRDefault="00A5471C" w:rsidP="00A5471C">
            <w:pPr>
              <w:spacing w:after="0" w:line="240" w:lineRule="auto"/>
              <w:rPr>
                <w:rFonts w:ascii="Calibri" w:eastAsia="Times New Roman" w:hAnsi="Calibri" w:cs="Calibri"/>
                <w:b/>
                <w:bCs/>
                <w:color w:val="000000"/>
              </w:rPr>
            </w:pPr>
          </w:p>
        </w:tc>
        <w:tc>
          <w:tcPr>
            <w:tcW w:w="1264" w:type="dxa"/>
            <w:tcBorders>
              <w:top w:val="nil"/>
              <w:left w:val="nil"/>
              <w:bottom w:val="single" w:sz="4" w:space="0" w:color="auto"/>
              <w:right w:val="single" w:sz="4" w:space="0" w:color="auto"/>
            </w:tcBorders>
            <w:noWrap/>
            <w:vAlign w:val="bottom"/>
            <w:hideMark/>
          </w:tcPr>
          <w:p w14:paraId="16A6CB64" w14:textId="77777777" w:rsidR="00A5471C" w:rsidRPr="00A5471C" w:rsidRDefault="00A5471C" w:rsidP="00A5471C">
            <w:pPr>
              <w:spacing w:after="0" w:line="240" w:lineRule="auto"/>
              <w:rPr>
                <w:rFonts w:ascii="Calibri" w:eastAsia="Times New Roman" w:hAnsi="Calibri" w:cs="Calibri"/>
                <w:color w:val="000000"/>
              </w:rPr>
            </w:pPr>
            <w:r w:rsidRPr="00A5471C">
              <w:rPr>
                <w:rFonts w:ascii="Calibri" w:eastAsia="Times New Roman" w:hAnsi="Calibri" w:cs="Calibri"/>
                <w:color w:val="000000"/>
              </w:rPr>
              <w:t>PFP 300</w:t>
            </w:r>
          </w:p>
        </w:tc>
        <w:tc>
          <w:tcPr>
            <w:tcW w:w="1469" w:type="dxa"/>
            <w:tcBorders>
              <w:top w:val="nil"/>
              <w:left w:val="nil"/>
              <w:bottom w:val="single" w:sz="4" w:space="0" w:color="auto"/>
              <w:right w:val="single" w:sz="4" w:space="0" w:color="auto"/>
            </w:tcBorders>
            <w:noWrap/>
            <w:vAlign w:val="bottom"/>
            <w:hideMark/>
          </w:tcPr>
          <w:p w14:paraId="17D5690A" w14:textId="377A9732" w:rsidR="00A5471C" w:rsidRPr="00A5471C" w:rsidRDefault="005C4C83"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1655" w:type="dxa"/>
            <w:tcBorders>
              <w:top w:val="nil"/>
              <w:left w:val="nil"/>
              <w:bottom w:val="single" w:sz="4" w:space="0" w:color="auto"/>
              <w:right w:val="single" w:sz="4" w:space="0" w:color="auto"/>
            </w:tcBorders>
            <w:noWrap/>
            <w:vAlign w:val="bottom"/>
            <w:hideMark/>
          </w:tcPr>
          <w:p w14:paraId="712B5077" w14:textId="750726F0" w:rsidR="00A5471C" w:rsidRPr="00A5471C" w:rsidRDefault="00A5471C" w:rsidP="00FE0924">
            <w:pPr>
              <w:spacing w:after="0" w:line="240" w:lineRule="auto"/>
              <w:jc w:val="center"/>
              <w:rPr>
                <w:rFonts w:ascii="Calibri" w:eastAsia="Times New Roman" w:hAnsi="Calibri" w:cs="Calibri"/>
                <w:color w:val="000000"/>
              </w:rPr>
            </w:pPr>
          </w:p>
        </w:tc>
        <w:tc>
          <w:tcPr>
            <w:tcW w:w="2008" w:type="dxa"/>
            <w:tcBorders>
              <w:top w:val="nil"/>
              <w:left w:val="nil"/>
              <w:bottom w:val="single" w:sz="4" w:space="0" w:color="auto"/>
              <w:right w:val="single" w:sz="4" w:space="0" w:color="auto"/>
            </w:tcBorders>
            <w:noWrap/>
            <w:vAlign w:val="bottom"/>
            <w:hideMark/>
          </w:tcPr>
          <w:p w14:paraId="25BAC909" w14:textId="2E6DB3DC" w:rsidR="00A5471C" w:rsidRPr="00A5471C" w:rsidRDefault="005C4C83"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2008" w:type="dxa"/>
            <w:tcBorders>
              <w:top w:val="nil"/>
              <w:left w:val="nil"/>
              <w:bottom w:val="single" w:sz="4" w:space="0" w:color="auto"/>
              <w:right w:val="single" w:sz="4" w:space="0" w:color="auto"/>
            </w:tcBorders>
            <w:noWrap/>
            <w:vAlign w:val="bottom"/>
            <w:hideMark/>
          </w:tcPr>
          <w:p w14:paraId="09BF3604" w14:textId="4199BD56" w:rsidR="00A5471C" w:rsidRPr="00A5471C" w:rsidRDefault="00A5471C" w:rsidP="00FE0924">
            <w:pPr>
              <w:spacing w:after="0" w:line="240" w:lineRule="auto"/>
              <w:jc w:val="center"/>
              <w:rPr>
                <w:rFonts w:ascii="Calibri" w:eastAsia="Times New Roman" w:hAnsi="Calibri" w:cs="Calibri"/>
                <w:color w:val="000000"/>
              </w:rPr>
            </w:pPr>
          </w:p>
        </w:tc>
      </w:tr>
      <w:tr w:rsidR="00A5471C" w:rsidRPr="00A5471C" w14:paraId="050223D7" w14:textId="77777777" w:rsidTr="00A5471C">
        <w:trPr>
          <w:trHeight w:val="245"/>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0294B1EC" w14:textId="77777777" w:rsidR="00A5471C" w:rsidRPr="00A5471C" w:rsidRDefault="00A5471C" w:rsidP="00A5471C">
            <w:pPr>
              <w:spacing w:after="0" w:line="240" w:lineRule="auto"/>
              <w:rPr>
                <w:rFonts w:ascii="Calibri" w:eastAsia="Times New Roman" w:hAnsi="Calibri" w:cs="Calibri"/>
                <w:b/>
                <w:bCs/>
                <w:color w:val="000000"/>
              </w:rPr>
            </w:pPr>
          </w:p>
        </w:tc>
        <w:tc>
          <w:tcPr>
            <w:tcW w:w="1264" w:type="dxa"/>
            <w:tcBorders>
              <w:top w:val="nil"/>
              <w:left w:val="nil"/>
              <w:bottom w:val="single" w:sz="4" w:space="0" w:color="auto"/>
              <w:right w:val="single" w:sz="4" w:space="0" w:color="auto"/>
            </w:tcBorders>
            <w:noWrap/>
            <w:vAlign w:val="bottom"/>
            <w:hideMark/>
          </w:tcPr>
          <w:p w14:paraId="1D7A6E79" w14:textId="77777777" w:rsidR="00A5471C" w:rsidRPr="00A5471C" w:rsidRDefault="00A5471C" w:rsidP="00A5471C">
            <w:pPr>
              <w:spacing w:after="0" w:line="240" w:lineRule="auto"/>
              <w:rPr>
                <w:rFonts w:ascii="Calibri" w:eastAsia="Times New Roman" w:hAnsi="Calibri" w:cs="Calibri"/>
                <w:color w:val="000000"/>
              </w:rPr>
            </w:pPr>
            <w:r w:rsidRPr="00A5471C">
              <w:rPr>
                <w:rFonts w:ascii="Calibri" w:eastAsia="Times New Roman" w:hAnsi="Calibri" w:cs="Calibri"/>
                <w:color w:val="000000"/>
              </w:rPr>
              <w:t>PFP 303</w:t>
            </w:r>
          </w:p>
        </w:tc>
        <w:tc>
          <w:tcPr>
            <w:tcW w:w="1469" w:type="dxa"/>
            <w:tcBorders>
              <w:top w:val="nil"/>
              <w:left w:val="nil"/>
              <w:bottom w:val="single" w:sz="4" w:space="0" w:color="auto"/>
              <w:right w:val="single" w:sz="4" w:space="0" w:color="auto"/>
            </w:tcBorders>
            <w:noWrap/>
            <w:vAlign w:val="bottom"/>
            <w:hideMark/>
          </w:tcPr>
          <w:p w14:paraId="7CECD339" w14:textId="420171D8" w:rsidR="00A5471C" w:rsidRPr="00A5471C" w:rsidRDefault="005C4C83"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1655" w:type="dxa"/>
            <w:tcBorders>
              <w:top w:val="nil"/>
              <w:left w:val="nil"/>
              <w:bottom w:val="single" w:sz="4" w:space="0" w:color="auto"/>
              <w:right w:val="single" w:sz="4" w:space="0" w:color="auto"/>
            </w:tcBorders>
            <w:noWrap/>
            <w:vAlign w:val="bottom"/>
            <w:hideMark/>
          </w:tcPr>
          <w:p w14:paraId="24703C8D" w14:textId="4C7950FF" w:rsidR="00A5471C" w:rsidRPr="00A5471C" w:rsidRDefault="005C4C83"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2008" w:type="dxa"/>
            <w:tcBorders>
              <w:top w:val="nil"/>
              <w:left w:val="nil"/>
              <w:bottom w:val="single" w:sz="4" w:space="0" w:color="auto"/>
              <w:right w:val="single" w:sz="4" w:space="0" w:color="auto"/>
            </w:tcBorders>
            <w:noWrap/>
            <w:vAlign w:val="bottom"/>
            <w:hideMark/>
          </w:tcPr>
          <w:p w14:paraId="00CFB708" w14:textId="65252532" w:rsidR="00A5471C" w:rsidRPr="00A5471C" w:rsidRDefault="00A5471C" w:rsidP="00FE0924">
            <w:pPr>
              <w:spacing w:after="0" w:line="240" w:lineRule="auto"/>
              <w:jc w:val="center"/>
              <w:rPr>
                <w:rFonts w:ascii="Calibri" w:eastAsia="Times New Roman" w:hAnsi="Calibri" w:cs="Calibri"/>
                <w:color w:val="000000"/>
              </w:rPr>
            </w:pPr>
          </w:p>
        </w:tc>
        <w:tc>
          <w:tcPr>
            <w:tcW w:w="2008" w:type="dxa"/>
            <w:tcBorders>
              <w:top w:val="nil"/>
              <w:left w:val="nil"/>
              <w:bottom w:val="single" w:sz="4" w:space="0" w:color="auto"/>
              <w:right w:val="single" w:sz="4" w:space="0" w:color="auto"/>
            </w:tcBorders>
            <w:noWrap/>
            <w:vAlign w:val="bottom"/>
            <w:hideMark/>
          </w:tcPr>
          <w:p w14:paraId="3BAD5E29" w14:textId="5D10D1D8" w:rsidR="00A5471C" w:rsidRPr="00A5471C" w:rsidRDefault="005C4C83"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r>
      <w:tr w:rsidR="00A5471C" w:rsidRPr="00A5471C" w14:paraId="711DF161" w14:textId="77777777" w:rsidTr="00A5471C">
        <w:trPr>
          <w:trHeight w:val="245"/>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3E259EFC" w14:textId="77777777" w:rsidR="00A5471C" w:rsidRPr="00A5471C" w:rsidRDefault="00A5471C" w:rsidP="00A5471C">
            <w:pPr>
              <w:spacing w:after="0" w:line="240" w:lineRule="auto"/>
              <w:rPr>
                <w:rFonts w:ascii="Calibri" w:eastAsia="Times New Roman" w:hAnsi="Calibri" w:cs="Calibri"/>
                <w:b/>
                <w:bCs/>
                <w:color w:val="000000"/>
              </w:rPr>
            </w:pPr>
          </w:p>
        </w:tc>
        <w:tc>
          <w:tcPr>
            <w:tcW w:w="1264" w:type="dxa"/>
            <w:tcBorders>
              <w:top w:val="nil"/>
              <w:left w:val="nil"/>
              <w:bottom w:val="single" w:sz="4" w:space="0" w:color="auto"/>
              <w:right w:val="single" w:sz="4" w:space="0" w:color="auto"/>
            </w:tcBorders>
            <w:noWrap/>
            <w:vAlign w:val="bottom"/>
            <w:hideMark/>
          </w:tcPr>
          <w:p w14:paraId="44510602" w14:textId="77777777" w:rsidR="00A5471C" w:rsidRPr="00A5471C" w:rsidRDefault="00A5471C" w:rsidP="00A5471C">
            <w:pPr>
              <w:spacing w:after="0" w:line="240" w:lineRule="auto"/>
              <w:rPr>
                <w:rFonts w:ascii="Calibri" w:eastAsia="Times New Roman" w:hAnsi="Calibri" w:cs="Calibri"/>
                <w:color w:val="000000"/>
              </w:rPr>
            </w:pPr>
            <w:r w:rsidRPr="00A5471C">
              <w:rPr>
                <w:rFonts w:ascii="Calibri" w:eastAsia="Times New Roman" w:hAnsi="Calibri" w:cs="Calibri"/>
                <w:color w:val="000000"/>
              </w:rPr>
              <w:t>PFP 360</w:t>
            </w:r>
          </w:p>
        </w:tc>
        <w:tc>
          <w:tcPr>
            <w:tcW w:w="1469" w:type="dxa"/>
            <w:tcBorders>
              <w:top w:val="nil"/>
              <w:left w:val="nil"/>
              <w:bottom w:val="single" w:sz="4" w:space="0" w:color="auto"/>
              <w:right w:val="single" w:sz="4" w:space="0" w:color="auto"/>
            </w:tcBorders>
            <w:noWrap/>
            <w:vAlign w:val="bottom"/>
            <w:hideMark/>
          </w:tcPr>
          <w:p w14:paraId="73605A1C" w14:textId="694F2DC6" w:rsidR="00A5471C" w:rsidRPr="00A5471C" w:rsidRDefault="00A5471C" w:rsidP="00FE0924">
            <w:pPr>
              <w:spacing w:after="0" w:line="240" w:lineRule="auto"/>
              <w:jc w:val="center"/>
              <w:rPr>
                <w:rFonts w:ascii="Calibri" w:eastAsia="Times New Roman" w:hAnsi="Calibri" w:cs="Calibri"/>
                <w:color w:val="000000"/>
              </w:rPr>
            </w:pPr>
          </w:p>
        </w:tc>
        <w:tc>
          <w:tcPr>
            <w:tcW w:w="1655" w:type="dxa"/>
            <w:tcBorders>
              <w:top w:val="nil"/>
              <w:left w:val="nil"/>
              <w:bottom w:val="single" w:sz="4" w:space="0" w:color="auto"/>
              <w:right w:val="single" w:sz="4" w:space="0" w:color="auto"/>
            </w:tcBorders>
            <w:noWrap/>
            <w:vAlign w:val="bottom"/>
            <w:hideMark/>
          </w:tcPr>
          <w:p w14:paraId="526DC6C7" w14:textId="1D9BEAC2" w:rsidR="00A5471C" w:rsidRPr="00A5471C" w:rsidRDefault="00A5471C" w:rsidP="00FE0924">
            <w:pPr>
              <w:spacing w:after="0" w:line="240" w:lineRule="auto"/>
              <w:jc w:val="center"/>
              <w:rPr>
                <w:rFonts w:ascii="Calibri" w:eastAsia="Times New Roman" w:hAnsi="Calibri" w:cs="Calibri"/>
                <w:color w:val="000000"/>
              </w:rPr>
            </w:pPr>
          </w:p>
        </w:tc>
        <w:tc>
          <w:tcPr>
            <w:tcW w:w="2008" w:type="dxa"/>
            <w:tcBorders>
              <w:top w:val="nil"/>
              <w:left w:val="nil"/>
              <w:bottom w:val="single" w:sz="4" w:space="0" w:color="auto"/>
              <w:right w:val="single" w:sz="4" w:space="0" w:color="auto"/>
            </w:tcBorders>
            <w:noWrap/>
            <w:vAlign w:val="bottom"/>
            <w:hideMark/>
          </w:tcPr>
          <w:p w14:paraId="586F9BA1" w14:textId="0189E88D" w:rsidR="00A5471C" w:rsidRPr="00A5471C" w:rsidRDefault="005C4C83"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2008" w:type="dxa"/>
            <w:tcBorders>
              <w:top w:val="nil"/>
              <w:left w:val="nil"/>
              <w:bottom w:val="single" w:sz="4" w:space="0" w:color="auto"/>
              <w:right w:val="single" w:sz="4" w:space="0" w:color="auto"/>
            </w:tcBorders>
            <w:noWrap/>
            <w:vAlign w:val="bottom"/>
            <w:hideMark/>
          </w:tcPr>
          <w:p w14:paraId="4CB25970" w14:textId="22AB150F" w:rsidR="00A5471C" w:rsidRPr="00A5471C" w:rsidRDefault="00A5471C" w:rsidP="00FE0924">
            <w:pPr>
              <w:spacing w:after="0" w:line="240" w:lineRule="auto"/>
              <w:jc w:val="center"/>
              <w:rPr>
                <w:rFonts w:ascii="Calibri" w:eastAsia="Times New Roman" w:hAnsi="Calibri" w:cs="Calibri"/>
                <w:color w:val="000000"/>
              </w:rPr>
            </w:pPr>
          </w:p>
        </w:tc>
      </w:tr>
      <w:tr w:rsidR="00A5471C" w:rsidRPr="00A5471C" w14:paraId="3842C0DC" w14:textId="77777777" w:rsidTr="00A5471C">
        <w:trPr>
          <w:trHeight w:val="245"/>
        </w:trPr>
        <w:tc>
          <w:tcPr>
            <w:tcW w:w="595" w:type="dxa"/>
            <w:vMerge/>
            <w:tcBorders>
              <w:top w:val="single" w:sz="4" w:space="0" w:color="auto"/>
              <w:left w:val="single" w:sz="4" w:space="0" w:color="auto"/>
              <w:bottom w:val="single" w:sz="4" w:space="0" w:color="000000"/>
              <w:right w:val="single" w:sz="4" w:space="0" w:color="auto"/>
            </w:tcBorders>
            <w:vAlign w:val="center"/>
            <w:hideMark/>
          </w:tcPr>
          <w:p w14:paraId="24C21252" w14:textId="77777777" w:rsidR="00A5471C" w:rsidRPr="00A5471C" w:rsidRDefault="00A5471C" w:rsidP="00A5471C">
            <w:pPr>
              <w:spacing w:after="0" w:line="240" w:lineRule="auto"/>
              <w:rPr>
                <w:rFonts w:ascii="Calibri" w:eastAsia="Times New Roman" w:hAnsi="Calibri" w:cs="Calibri"/>
                <w:b/>
                <w:bCs/>
                <w:color w:val="000000"/>
              </w:rPr>
            </w:pPr>
          </w:p>
        </w:tc>
        <w:tc>
          <w:tcPr>
            <w:tcW w:w="1264" w:type="dxa"/>
            <w:tcBorders>
              <w:top w:val="nil"/>
              <w:left w:val="nil"/>
              <w:bottom w:val="single" w:sz="4" w:space="0" w:color="auto"/>
              <w:right w:val="single" w:sz="4" w:space="0" w:color="auto"/>
            </w:tcBorders>
            <w:noWrap/>
            <w:vAlign w:val="bottom"/>
            <w:hideMark/>
          </w:tcPr>
          <w:p w14:paraId="4445A5D6" w14:textId="77777777" w:rsidR="00A5471C" w:rsidRPr="00A5471C" w:rsidRDefault="00A5471C" w:rsidP="00A5471C">
            <w:pPr>
              <w:spacing w:after="0" w:line="240" w:lineRule="auto"/>
              <w:rPr>
                <w:rFonts w:ascii="Calibri" w:eastAsia="Times New Roman" w:hAnsi="Calibri" w:cs="Calibri"/>
                <w:color w:val="000000"/>
              </w:rPr>
            </w:pPr>
            <w:r w:rsidRPr="00A5471C">
              <w:rPr>
                <w:rFonts w:ascii="Calibri" w:eastAsia="Times New Roman" w:hAnsi="Calibri" w:cs="Calibri"/>
                <w:color w:val="000000"/>
              </w:rPr>
              <w:t>PFP 400</w:t>
            </w:r>
          </w:p>
        </w:tc>
        <w:tc>
          <w:tcPr>
            <w:tcW w:w="1469" w:type="dxa"/>
            <w:tcBorders>
              <w:top w:val="nil"/>
              <w:left w:val="nil"/>
              <w:bottom w:val="single" w:sz="4" w:space="0" w:color="auto"/>
              <w:right w:val="single" w:sz="4" w:space="0" w:color="auto"/>
            </w:tcBorders>
            <w:noWrap/>
            <w:vAlign w:val="bottom"/>
            <w:hideMark/>
          </w:tcPr>
          <w:p w14:paraId="3EF7D89C" w14:textId="18539DE5" w:rsidR="00A5471C" w:rsidRPr="00A5471C" w:rsidRDefault="00A5471C" w:rsidP="00FE0924">
            <w:pPr>
              <w:spacing w:after="0" w:line="240" w:lineRule="auto"/>
              <w:jc w:val="center"/>
              <w:rPr>
                <w:rFonts w:ascii="Calibri" w:eastAsia="Times New Roman" w:hAnsi="Calibri" w:cs="Calibri"/>
                <w:color w:val="000000"/>
              </w:rPr>
            </w:pPr>
          </w:p>
        </w:tc>
        <w:tc>
          <w:tcPr>
            <w:tcW w:w="1655" w:type="dxa"/>
            <w:tcBorders>
              <w:top w:val="nil"/>
              <w:left w:val="nil"/>
              <w:bottom w:val="single" w:sz="4" w:space="0" w:color="auto"/>
              <w:right w:val="single" w:sz="4" w:space="0" w:color="auto"/>
            </w:tcBorders>
            <w:noWrap/>
            <w:vAlign w:val="bottom"/>
            <w:hideMark/>
          </w:tcPr>
          <w:p w14:paraId="453DB8A8" w14:textId="5ADD1712" w:rsidR="00A5471C" w:rsidRPr="00A5471C" w:rsidRDefault="005C4C83"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c>
          <w:tcPr>
            <w:tcW w:w="2008" w:type="dxa"/>
            <w:tcBorders>
              <w:top w:val="nil"/>
              <w:left w:val="nil"/>
              <w:bottom w:val="single" w:sz="4" w:space="0" w:color="auto"/>
              <w:right w:val="single" w:sz="4" w:space="0" w:color="auto"/>
            </w:tcBorders>
            <w:noWrap/>
            <w:vAlign w:val="bottom"/>
            <w:hideMark/>
          </w:tcPr>
          <w:p w14:paraId="6BE1D2A8" w14:textId="6ECAEA8F" w:rsidR="00A5471C" w:rsidRPr="00A5471C" w:rsidRDefault="00A5471C" w:rsidP="00FE0924">
            <w:pPr>
              <w:spacing w:after="0" w:line="240" w:lineRule="auto"/>
              <w:jc w:val="center"/>
              <w:rPr>
                <w:rFonts w:ascii="Calibri" w:eastAsia="Times New Roman" w:hAnsi="Calibri" w:cs="Calibri"/>
                <w:color w:val="000000"/>
              </w:rPr>
            </w:pPr>
          </w:p>
        </w:tc>
        <w:tc>
          <w:tcPr>
            <w:tcW w:w="2008" w:type="dxa"/>
            <w:tcBorders>
              <w:top w:val="nil"/>
              <w:left w:val="nil"/>
              <w:bottom w:val="single" w:sz="4" w:space="0" w:color="auto"/>
              <w:right w:val="single" w:sz="4" w:space="0" w:color="auto"/>
            </w:tcBorders>
            <w:noWrap/>
            <w:vAlign w:val="bottom"/>
            <w:hideMark/>
          </w:tcPr>
          <w:p w14:paraId="515B57C3" w14:textId="79957060" w:rsidR="00A5471C" w:rsidRPr="00A5471C" w:rsidRDefault="005C4C83"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X</w:t>
            </w:r>
          </w:p>
        </w:tc>
      </w:tr>
    </w:tbl>
    <w:p w14:paraId="1C9178B9" w14:textId="1D09BAF3" w:rsidR="00FD3C01" w:rsidRDefault="00FD3C01"/>
    <w:p w14:paraId="66F87E1B" w14:textId="742A8A66" w:rsidR="00E05A52" w:rsidRDefault="00FD3C01" w:rsidP="00FD3C01">
      <w:r>
        <w:t xml:space="preserve">4. Complete Mapping Stage 2. Place </w:t>
      </w:r>
      <w:proofErr w:type="gramStart"/>
      <w:r w:rsidR="00E05A52">
        <w:t>an</w:t>
      </w:r>
      <w:proofErr w:type="gramEnd"/>
      <w:r>
        <w:t xml:space="preserve"> I, R, or A in </w:t>
      </w:r>
      <w:r w:rsidR="00FE0924">
        <w:t>each mapped</w:t>
      </w:r>
      <w:r>
        <w:t xml:space="preserve"> cell to indicate different developmental levels the student will experience through the curriculum. (See Image 3)</w:t>
      </w:r>
    </w:p>
    <w:p w14:paraId="08267DFC" w14:textId="5233509E" w:rsidR="00E05A52" w:rsidRDefault="00FD3C01" w:rsidP="00FD3C01">
      <w:pPr>
        <w:pStyle w:val="ListParagraph"/>
        <w:numPr>
          <w:ilvl w:val="0"/>
          <w:numId w:val="2"/>
        </w:numPr>
      </w:pPr>
      <w:r>
        <w:t xml:space="preserve">Introduced (I) – The skills associated with the program outcome are presented in the course. You may find this will happen in the </w:t>
      </w:r>
      <w:r w:rsidR="00E05A52">
        <w:t>lower-level</w:t>
      </w:r>
      <w:r>
        <w:t xml:space="preserve"> courses in your program. There may be formative assessment.</w:t>
      </w:r>
    </w:p>
    <w:p w14:paraId="544DA960" w14:textId="47563B72" w:rsidR="00E05A52" w:rsidRDefault="00FD3C01" w:rsidP="00FD3C01">
      <w:pPr>
        <w:pStyle w:val="ListParagraph"/>
        <w:numPr>
          <w:ilvl w:val="0"/>
          <w:numId w:val="2"/>
        </w:numPr>
      </w:pPr>
      <w:r>
        <w:t xml:space="preserve">Reinforced (R) – The skills associated with the program outcome are being worked on at a level above the introductory stage and/or the skills are being developed at a deeper level. There may be </w:t>
      </w:r>
      <w:r w:rsidR="00D85FDE">
        <w:t xml:space="preserve">additional </w:t>
      </w:r>
      <w:r>
        <w:t>formative assessment.</w:t>
      </w:r>
    </w:p>
    <w:p w14:paraId="0B250558" w14:textId="61945C14" w:rsidR="00FD3C01" w:rsidRPr="006A0822" w:rsidRDefault="00FD3C01" w:rsidP="00FD3C01">
      <w:pPr>
        <w:pStyle w:val="ListParagraph"/>
        <w:numPr>
          <w:ilvl w:val="0"/>
          <w:numId w:val="2"/>
        </w:numPr>
        <w:rPr>
          <w:b/>
          <w:bCs/>
        </w:rPr>
      </w:pPr>
      <w:r>
        <w:t>Assessed (A) – Students should have developed a sufficient level of competency in the skills associated with the program outcome to have mastered them. This is where the assessment of the program learning outcome is done (or the artifact for analysis is collected).</w:t>
      </w:r>
      <w:r w:rsidR="00E05A52">
        <w:t xml:space="preserve"> </w:t>
      </w:r>
      <w:r w:rsidR="000130EC" w:rsidRPr="00AC5541">
        <w:rPr>
          <w:b/>
          <w:bCs/>
        </w:rPr>
        <w:t>T</w:t>
      </w:r>
      <w:r w:rsidR="00E05A52" w:rsidRPr="00AC5541">
        <w:rPr>
          <w:b/>
          <w:bCs/>
        </w:rPr>
        <w:t xml:space="preserve">his cell should </w:t>
      </w:r>
      <w:r w:rsidR="00E05A52" w:rsidRPr="006A0822">
        <w:rPr>
          <w:b/>
          <w:bCs/>
        </w:rPr>
        <w:t xml:space="preserve">also include the name of the assessments </w:t>
      </w:r>
      <w:r w:rsidR="00AC5541" w:rsidRPr="006A0822">
        <w:rPr>
          <w:b/>
          <w:bCs/>
        </w:rPr>
        <w:t xml:space="preserve">used to demonstrate competency </w:t>
      </w:r>
      <w:r w:rsidR="00E05A52" w:rsidRPr="006A0822">
        <w:rPr>
          <w:b/>
          <w:bCs/>
        </w:rPr>
        <w:t>(LMSID)</w:t>
      </w:r>
      <w:r w:rsidR="00686415">
        <w:rPr>
          <w:b/>
          <w:bCs/>
        </w:rPr>
        <w:t xml:space="preserve"> of the skills related to the learning outcome</w:t>
      </w:r>
      <w:r w:rsidR="000130EC" w:rsidRPr="006A0822">
        <w:rPr>
          <w:b/>
          <w:bCs/>
        </w:rPr>
        <w:t>.</w:t>
      </w:r>
    </w:p>
    <w:p w14:paraId="364DCB3F" w14:textId="407D4FD6" w:rsidR="00E1763D" w:rsidRPr="006A0822" w:rsidRDefault="00686415">
      <w:r>
        <w:t xml:space="preserve">5. </w:t>
      </w:r>
      <w:r w:rsidR="00A865FF" w:rsidRPr="006A0822">
        <w:t xml:space="preserve">ILOs should be treated the same as PLOs for the purpose of curriculum mapping. </w:t>
      </w:r>
      <w:r w:rsidR="006A0822">
        <w:t xml:space="preserve"> </w:t>
      </w:r>
      <w:r w:rsidR="003C089A">
        <w:t>I</w:t>
      </w:r>
      <w:r w:rsidR="006A0822">
        <w:t>n addition to the program’s core courses, general education courses will</w:t>
      </w:r>
      <w:r w:rsidR="003C089A">
        <w:t xml:space="preserve"> </w:t>
      </w:r>
      <w:r w:rsidR="006A0822">
        <w:t xml:space="preserve">introduce and reinforce the ILOs.  </w:t>
      </w:r>
      <w:r w:rsidR="003C089A">
        <w:t>However, e</w:t>
      </w:r>
      <w:r w:rsidR="006A0822" w:rsidRPr="006A0822">
        <w:t xml:space="preserve">ach </w:t>
      </w:r>
      <w:hyperlink r:id="rId13" w:history="1">
        <w:r w:rsidR="006A0822" w:rsidRPr="006A0822">
          <w:rPr>
            <w:rStyle w:val="Hyperlink"/>
          </w:rPr>
          <w:t>BYU-Idaho Learning Outcom</w:t>
        </w:r>
        <w:r w:rsidR="003C089A">
          <w:rPr>
            <w:rStyle w:val="Hyperlink"/>
          </w:rPr>
          <w:t>e</w:t>
        </w:r>
      </w:hyperlink>
      <w:r w:rsidR="003C089A">
        <w:t xml:space="preserve"> (ILOs) s</w:t>
      </w:r>
      <w:r w:rsidR="006A0822" w:rsidRPr="006A0822">
        <w:t>hould be consistently assessed within each academic program</w:t>
      </w:r>
      <w:r w:rsidR="000A10C2">
        <w:t>.</w:t>
      </w:r>
      <w:r w:rsidR="006A0822" w:rsidRPr="006A0822">
        <w:t xml:space="preserve">  </w:t>
      </w:r>
    </w:p>
    <w:p w14:paraId="003A1FA5" w14:textId="77777777" w:rsidR="00E1763D" w:rsidRDefault="00E1763D">
      <w:pPr>
        <w:rPr>
          <w:sz w:val="18"/>
          <w:szCs w:val="18"/>
        </w:rPr>
      </w:pPr>
    </w:p>
    <w:p w14:paraId="79B40218" w14:textId="08BD6E72" w:rsidR="00A71549" w:rsidRDefault="00E05A52">
      <w:r w:rsidRPr="00E05A52">
        <w:rPr>
          <w:sz w:val="18"/>
          <w:szCs w:val="18"/>
        </w:rPr>
        <w:t>Image: Mapping Stage 3</w:t>
      </w:r>
    </w:p>
    <w:tbl>
      <w:tblPr>
        <w:tblW w:w="8976" w:type="dxa"/>
        <w:tblLook w:val="04A0" w:firstRow="1" w:lastRow="0" w:firstColumn="1" w:lastColumn="0" w:noHBand="0" w:noVBand="1"/>
      </w:tblPr>
      <w:tblGrid>
        <w:gridCol w:w="593"/>
        <w:gridCol w:w="1261"/>
        <w:gridCol w:w="1465"/>
        <w:gridCol w:w="1650"/>
        <w:gridCol w:w="2003"/>
        <w:gridCol w:w="2004"/>
      </w:tblGrid>
      <w:tr w:rsidR="00A71549" w:rsidRPr="009017FD" w14:paraId="7FA8B5E7" w14:textId="77777777" w:rsidTr="00890E32">
        <w:trPr>
          <w:trHeight w:val="190"/>
        </w:trPr>
        <w:tc>
          <w:tcPr>
            <w:tcW w:w="593" w:type="dxa"/>
            <w:tcBorders>
              <w:top w:val="nil"/>
              <w:left w:val="nil"/>
              <w:bottom w:val="nil"/>
              <w:right w:val="nil"/>
            </w:tcBorders>
            <w:noWrap/>
            <w:vAlign w:val="bottom"/>
            <w:hideMark/>
          </w:tcPr>
          <w:p w14:paraId="09C14DAE" w14:textId="77777777" w:rsidR="00A71549" w:rsidRPr="009017FD" w:rsidRDefault="00A71549" w:rsidP="00890E32">
            <w:pPr>
              <w:rPr>
                <w:rFonts w:ascii="Times New Roman" w:eastAsia="Times New Roman" w:hAnsi="Times New Roman" w:cs="Times New Roman"/>
                <w:sz w:val="24"/>
                <w:szCs w:val="24"/>
              </w:rPr>
            </w:pPr>
          </w:p>
        </w:tc>
        <w:tc>
          <w:tcPr>
            <w:tcW w:w="1261" w:type="dxa"/>
            <w:tcBorders>
              <w:top w:val="nil"/>
              <w:left w:val="nil"/>
              <w:bottom w:val="nil"/>
              <w:right w:val="nil"/>
            </w:tcBorders>
            <w:noWrap/>
            <w:vAlign w:val="bottom"/>
            <w:hideMark/>
          </w:tcPr>
          <w:p w14:paraId="57CDC288" w14:textId="77777777" w:rsidR="00A71549" w:rsidRPr="009017FD" w:rsidRDefault="00A71549" w:rsidP="00890E32">
            <w:pPr>
              <w:spacing w:after="0" w:line="240" w:lineRule="auto"/>
              <w:rPr>
                <w:rFonts w:ascii="Times New Roman" w:eastAsia="Times New Roman" w:hAnsi="Times New Roman" w:cs="Times New Roman"/>
                <w:sz w:val="20"/>
                <w:szCs w:val="20"/>
              </w:rPr>
            </w:pPr>
          </w:p>
        </w:tc>
        <w:tc>
          <w:tcPr>
            <w:tcW w:w="7122" w:type="dxa"/>
            <w:gridSpan w:val="4"/>
            <w:tcBorders>
              <w:top w:val="single" w:sz="4" w:space="0" w:color="auto"/>
              <w:left w:val="single" w:sz="4" w:space="0" w:color="auto"/>
              <w:bottom w:val="single" w:sz="4" w:space="0" w:color="auto"/>
              <w:right w:val="single" w:sz="4" w:space="0" w:color="000000"/>
            </w:tcBorders>
            <w:noWrap/>
            <w:vAlign w:val="bottom"/>
            <w:hideMark/>
          </w:tcPr>
          <w:p w14:paraId="0BACCFB3" w14:textId="77777777" w:rsidR="00A71549" w:rsidRPr="009017FD" w:rsidRDefault="00A71549" w:rsidP="00890E32">
            <w:pPr>
              <w:spacing w:after="0" w:line="240" w:lineRule="auto"/>
              <w:jc w:val="center"/>
              <w:rPr>
                <w:rFonts w:ascii="Calibri" w:eastAsia="Times New Roman" w:hAnsi="Calibri" w:cs="Calibri"/>
                <w:b/>
                <w:bCs/>
                <w:color w:val="000000"/>
              </w:rPr>
            </w:pPr>
            <w:r w:rsidRPr="009017FD">
              <w:rPr>
                <w:rFonts w:ascii="Calibri" w:eastAsia="Times New Roman" w:hAnsi="Calibri" w:cs="Calibri"/>
                <w:b/>
                <w:bCs/>
                <w:color w:val="000000"/>
              </w:rPr>
              <w:t xml:space="preserve">Program Learning </w:t>
            </w:r>
          </w:p>
        </w:tc>
      </w:tr>
      <w:tr w:rsidR="00A71549" w:rsidRPr="009017FD" w14:paraId="39A8B762" w14:textId="77777777" w:rsidTr="004B1579">
        <w:trPr>
          <w:trHeight w:val="60"/>
        </w:trPr>
        <w:tc>
          <w:tcPr>
            <w:tcW w:w="593" w:type="dxa"/>
            <w:tcBorders>
              <w:top w:val="nil"/>
              <w:left w:val="nil"/>
              <w:bottom w:val="nil"/>
              <w:right w:val="nil"/>
            </w:tcBorders>
            <w:noWrap/>
            <w:vAlign w:val="bottom"/>
            <w:hideMark/>
          </w:tcPr>
          <w:p w14:paraId="065761BF" w14:textId="77777777" w:rsidR="00A71549" w:rsidRPr="009017FD" w:rsidRDefault="00A71549" w:rsidP="00890E32">
            <w:pPr>
              <w:spacing w:after="0" w:line="240" w:lineRule="auto"/>
              <w:jc w:val="center"/>
              <w:rPr>
                <w:rFonts w:ascii="Calibri" w:eastAsia="Times New Roman" w:hAnsi="Calibri" w:cs="Calibri"/>
                <w:b/>
                <w:bCs/>
                <w:color w:val="000000"/>
              </w:rPr>
            </w:pPr>
          </w:p>
        </w:tc>
        <w:tc>
          <w:tcPr>
            <w:tcW w:w="1261" w:type="dxa"/>
            <w:tcBorders>
              <w:top w:val="nil"/>
              <w:left w:val="nil"/>
              <w:bottom w:val="nil"/>
              <w:right w:val="nil"/>
            </w:tcBorders>
            <w:noWrap/>
            <w:vAlign w:val="bottom"/>
            <w:hideMark/>
          </w:tcPr>
          <w:p w14:paraId="614D958E" w14:textId="77777777" w:rsidR="00A71549" w:rsidRPr="009017FD" w:rsidRDefault="00A71549" w:rsidP="00890E32">
            <w:pPr>
              <w:spacing w:after="0" w:line="240" w:lineRule="auto"/>
              <w:rPr>
                <w:rFonts w:ascii="Times New Roman" w:eastAsia="Times New Roman" w:hAnsi="Times New Roman" w:cs="Times New Roman"/>
                <w:sz w:val="20"/>
                <w:szCs w:val="20"/>
              </w:rPr>
            </w:pPr>
          </w:p>
        </w:tc>
        <w:tc>
          <w:tcPr>
            <w:tcW w:w="1465" w:type="dxa"/>
            <w:tcBorders>
              <w:top w:val="nil"/>
              <w:left w:val="single" w:sz="4" w:space="0" w:color="auto"/>
              <w:bottom w:val="single" w:sz="4" w:space="0" w:color="auto"/>
              <w:right w:val="single" w:sz="4" w:space="0" w:color="auto"/>
            </w:tcBorders>
            <w:vAlign w:val="bottom"/>
            <w:hideMark/>
          </w:tcPr>
          <w:p w14:paraId="10C497CB" w14:textId="77777777" w:rsidR="00A71549" w:rsidRDefault="00AC5541" w:rsidP="00AC554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PLO </w:t>
            </w:r>
            <w:r w:rsidR="00A71549" w:rsidRPr="009017FD">
              <w:rPr>
                <w:rFonts w:ascii="Calibri" w:eastAsia="Times New Roman" w:hAnsi="Calibri" w:cs="Calibri"/>
                <w:color w:val="000000"/>
                <w:sz w:val="18"/>
                <w:szCs w:val="18"/>
              </w:rPr>
              <w:t>1</w:t>
            </w:r>
          </w:p>
          <w:p w14:paraId="786F5920" w14:textId="047B7F05" w:rsidR="00AC5541" w:rsidRPr="009017FD" w:rsidRDefault="00AC5541" w:rsidP="00AC5541">
            <w:pPr>
              <w:spacing w:after="0" w:line="240" w:lineRule="auto"/>
              <w:jc w:val="center"/>
              <w:rPr>
                <w:rFonts w:ascii="Calibri" w:eastAsia="Times New Roman" w:hAnsi="Calibri" w:cs="Calibri"/>
                <w:color w:val="000000"/>
                <w:sz w:val="18"/>
                <w:szCs w:val="18"/>
              </w:rPr>
            </w:pPr>
          </w:p>
        </w:tc>
        <w:tc>
          <w:tcPr>
            <w:tcW w:w="1650" w:type="dxa"/>
            <w:tcBorders>
              <w:top w:val="nil"/>
              <w:left w:val="nil"/>
              <w:bottom w:val="single" w:sz="4" w:space="0" w:color="auto"/>
              <w:right w:val="single" w:sz="4" w:space="0" w:color="auto"/>
            </w:tcBorders>
            <w:vAlign w:val="bottom"/>
            <w:hideMark/>
          </w:tcPr>
          <w:p w14:paraId="10FE7E3F" w14:textId="77777777" w:rsidR="00A71549" w:rsidRDefault="00AC5541" w:rsidP="00AC554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 xml:space="preserve">PLO </w:t>
            </w:r>
            <w:r w:rsidR="00A71549" w:rsidRPr="009017FD">
              <w:rPr>
                <w:rFonts w:ascii="Calibri" w:eastAsia="Times New Roman" w:hAnsi="Calibri" w:cs="Calibri"/>
                <w:color w:val="000000"/>
                <w:sz w:val="18"/>
                <w:szCs w:val="18"/>
              </w:rPr>
              <w:t>2</w:t>
            </w:r>
          </w:p>
          <w:p w14:paraId="62BB1A15" w14:textId="1CA214A3" w:rsidR="00AC5541" w:rsidRPr="009017FD" w:rsidRDefault="00AC5541" w:rsidP="00AC5541">
            <w:pPr>
              <w:spacing w:after="0" w:line="240" w:lineRule="auto"/>
              <w:jc w:val="center"/>
              <w:rPr>
                <w:rFonts w:ascii="Calibri" w:eastAsia="Times New Roman" w:hAnsi="Calibri" w:cs="Calibri"/>
                <w:color w:val="000000"/>
                <w:sz w:val="18"/>
                <w:szCs w:val="18"/>
              </w:rPr>
            </w:pPr>
          </w:p>
        </w:tc>
        <w:tc>
          <w:tcPr>
            <w:tcW w:w="2003" w:type="dxa"/>
            <w:tcBorders>
              <w:top w:val="nil"/>
              <w:left w:val="nil"/>
              <w:bottom w:val="single" w:sz="4" w:space="0" w:color="auto"/>
              <w:right w:val="single" w:sz="4" w:space="0" w:color="auto"/>
            </w:tcBorders>
            <w:vAlign w:val="bottom"/>
            <w:hideMark/>
          </w:tcPr>
          <w:p w14:paraId="7B3317BA" w14:textId="77777777" w:rsidR="00A71549" w:rsidRDefault="00AC5541" w:rsidP="00AC554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PLO 3</w:t>
            </w:r>
          </w:p>
          <w:p w14:paraId="3EE48267" w14:textId="798194B7" w:rsidR="00AC5541" w:rsidRPr="009017FD" w:rsidRDefault="00AC5541" w:rsidP="00AC5541">
            <w:pPr>
              <w:spacing w:after="0" w:line="240" w:lineRule="auto"/>
              <w:jc w:val="center"/>
              <w:rPr>
                <w:rFonts w:ascii="Calibri" w:eastAsia="Times New Roman" w:hAnsi="Calibri" w:cs="Calibri"/>
                <w:color w:val="000000"/>
                <w:sz w:val="18"/>
                <w:szCs w:val="18"/>
              </w:rPr>
            </w:pPr>
          </w:p>
        </w:tc>
        <w:tc>
          <w:tcPr>
            <w:tcW w:w="2003" w:type="dxa"/>
            <w:tcBorders>
              <w:top w:val="nil"/>
              <w:left w:val="nil"/>
              <w:bottom w:val="single" w:sz="4" w:space="0" w:color="auto"/>
              <w:right w:val="single" w:sz="4" w:space="0" w:color="auto"/>
            </w:tcBorders>
            <w:vAlign w:val="bottom"/>
            <w:hideMark/>
          </w:tcPr>
          <w:p w14:paraId="5F6B7D09" w14:textId="4C9C5D88" w:rsidR="00A71549" w:rsidRPr="009017FD" w:rsidRDefault="00AC5541" w:rsidP="00AC5541">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ILO</w:t>
            </w:r>
            <w:r w:rsidR="003C089A">
              <w:rPr>
                <w:rFonts w:ascii="Calibri" w:eastAsia="Times New Roman" w:hAnsi="Calibri" w:cs="Calibri"/>
                <w:color w:val="000000"/>
                <w:sz w:val="18"/>
                <w:szCs w:val="18"/>
              </w:rPr>
              <w:t xml:space="preserve"> 3</w:t>
            </w:r>
            <w:r w:rsidR="00A71549" w:rsidRPr="009017FD">
              <w:rPr>
                <w:rFonts w:ascii="Calibri" w:eastAsia="Times New Roman" w:hAnsi="Calibri" w:cs="Calibri"/>
                <w:color w:val="000000"/>
                <w:sz w:val="18"/>
                <w:szCs w:val="18"/>
              </w:rPr>
              <w:t xml:space="preserve"> </w:t>
            </w:r>
            <w:r>
              <w:rPr>
                <w:rFonts w:ascii="Calibri" w:eastAsia="Times New Roman" w:hAnsi="Calibri" w:cs="Calibri"/>
                <w:color w:val="000000"/>
                <w:sz w:val="18"/>
                <w:szCs w:val="18"/>
              </w:rPr>
              <w:t>Effective Communicators</w:t>
            </w:r>
          </w:p>
        </w:tc>
      </w:tr>
      <w:tr w:rsidR="00A71549" w:rsidRPr="009017FD" w14:paraId="613B7FB6" w14:textId="77777777" w:rsidTr="00890E32">
        <w:trPr>
          <w:trHeight w:val="209"/>
        </w:trPr>
        <w:tc>
          <w:tcPr>
            <w:tcW w:w="593" w:type="dxa"/>
            <w:vMerge w:val="restart"/>
            <w:tcBorders>
              <w:top w:val="single" w:sz="4" w:space="0" w:color="auto"/>
              <w:left w:val="single" w:sz="4" w:space="0" w:color="auto"/>
              <w:bottom w:val="single" w:sz="4" w:space="0" w:color="000000"/>
              <w:right w:val="single" w:sz="4" w:space="0" w:color="auto"/>
            </w:tcBorders>
            <w:noWrap/>
            <w:textDirection w:val="btLr"/>
            <w:vAlign w:val="bottom"/>
            <w:hideMark/>
          </w:tcPr>
          <w:p w14:paraId="189000C6" w14:textId="77777777" w:rsidR="00A71549" w:rsidRPr="009017FD" w:rsidRDefault="00A71549" w:rsidP="00890E32">
            <w:pPr>
              <w:spacing w:after="0" w:line="240" w:lineRule="auto"/>
              <w:jc w:val="center"/>
              <w:rPr>
                <w:rFonts w:ascii="Calibri" w:eastAsia="Times New Roman" w:hAnsi="Calibri" w:cs="Calibri"/>
                <w:b/>
                <w:bCs/>
                <w:color w:val="000000"/>
              </w:rPr>
            </w:pPr>
            <w:r w:rsidRPr="009017FD">
              <w:rPr>
                <w:rFonts w:ascii="Calibri" w:eastAsia="Times New Roman" w:hAnsi="Calibri" w:cs="Calibri"/>
                <w:b/>
                <w:bCs/>
                <w:color w:val="000000"/>
              </w:rPr>
              <w:t xml:space="preserve">            Required Courses</w:t>
            </w:r>
          </w:p>
        </w:tc>
        <w:tc>
          <w:tcPr>
            <w:tcW w:w="1261" w:type="dxa"/>
            <w:tcBorders>
              <w:top w:val="single" w:sz="4" w:space="0" w:color="auto"/>
              <w:left w:val="nil"/>
              <w:bottom w:val="single" w:sz="4" w:space="0" w:color="auto"/>
              <w:right w:val="single" w:sz="4" w:space="0" w:color="auto"/>
            </w:tcBorders>
            <w:noWrap/>
            <w:vAlign w:val="bottom"/>
            <w:hideMark/>
          </w:tcPr>
          <w:p w14:paraId="677A5B0F" w14:textId="77777777" w:rsidR="00A71549" w:rsidRPr="009017FD" w:rsidRDefault="00A71549" w:rsidP="00890E32">
            <w:pPr>
              <w:spacing w:after="0" w:line="240" w:lineRule="auto"/>
              <w:rPr>
                <w:rFonts w:ascii="Calibri" w:eastAsia="Times New Roman" w:hAnsi="Calibri" w:cs="Calibri"/>
                <w:color w:val="000000"/>
              </w:rPr>
            </w:pPr>
            <w:r w:rsidRPr="009017FD">
              <w:rPr>
                <w:rFonts w:ascii="Calibri" w:eastAsia="Times New Roman" w:hAnsi="Calibri" w:cs="Calibri"/>
                <w:color w:val="000000"/>
              </w:rPr>
              <w:t>PFP 101</w:t>
            </w:r>
          </w:p>
        </w:tc>
        <w:tc>
          <w:tcPr>
            <w:tcW w:w="1465" w:type="dxa"/>
            <w:tcBorders>
              <w:top w:val="nil"/>
              <w:left w:val="nil"/>
              <w:bottom w:val="single" w:sz="4" w:space="0" w:color="auto"/>
              <w:right w:val="single" w:sz="4" w:space="0" w:color="auto"/>
            </w:tcBorders>
            <w:noWrap/>
            <w:vAlign w:val="bottom"/>
            <w:hideMark/>
          </w:tcPr>
          <w:p w14:paraId="5C0431F4" w14:textId="77777777" w:rsidR="00A71549" w:rsidRPr="009017FD" w:rsidRDefault="00A71549"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I</w:t>
            </w:r>
          </w:p>
        </w:tc>
        <w:tc>
          <w:tcPr>
            <w:tcW w:w="1650" w:type="dxa"/>
            <w:tcBorders>
              <w:top w:val="nil"/>
              <w:left w:val="nil"/>
              <w:bottom w:val="single" w:sz="4" w:space="0" w:color="auto"/>
              <w:right w:val="single" w:sz="4" w:space="0" w:color="auto"/>
            </w:tcBorders>
            <w:noWrap/>
            <w:vAlign w:val="bottom"/>
            <w:hideMark/>
          </w:tcPr>
          <w:p w14:paraId="27FD3FE0" w14:textId="6DF46020" w:rsidR="00A71549" w:rsidRPr="009017FD" w:rsidRDefault="00A71549" w:rsidP="00FE0924">
            <w:pPr>
              <w:spacing w:after="0" w:line="240" w:lineRule="auto"/>
              <w:jc w:val="center"/>
              <w:rPr>
                <w:rFonts w:ascii="Calibri" w:eastAsia="Times New Roman" w:hAnsi="Calibri" w:cs="Calibri"/>
                <w:color w:val="000000"/>
              </w:rPr>
            </w:pPr>
          </w:p>
        </w:tc>
        <w:tc>
          <w:tcPr>
            <w:tcW w:w="2003" w:type="dxa"/>
            <w:tcBorders>
              <w:top w:val="nil"/>
              <w:left w:val="nil"/>
              <w:bottom w:val="single" w:sz="4" w:space="0" w:color="auto"/>
              <w:right w:val="single" w:sz="4" w:space="0" w:color="auto"/>
            </w:tcBorders>
            <w:noWrap/>
            <w:vAlign w:val="bottom"/>
            <w:hideMark/>
          </w:tcPr>
          <w:p w14:paraId="39882CDF" w14:textId="5318A934" w:rsidR="00A71549" w:rsidRPr="009017FD" w:rsidRDefault="00A71549"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I</w:t>
            </w:r>
          </w:p>
        </w:tc>
        <w:tc>
          <w:tcPr>
            <w:tcW w:w="2003" w:type="dxa"/>
            <w:tcBorders>
              <w:top w:val="nil"/>
              <w:left w:val="nil"/>
              <w:bottom w:val="single" w:sz="4" w:space="0" w:color="auto"/>
              <w:right w:val="single" w:sz="4" w:space="0" w:color="auto"/>
            </w:tcBorders>
            <w:noWrap/>
            <w:vAlign w:val="bottom"/>
            <w:hideMark/>
          </w:tcPr>
          <w:p w14:paraId="382E3F34" w14:textId="74201A36" w:rsidR="00A71549" w:rsidRPr="009017FD" w:rsidRDefault="00A71549" w:rsidP="00FE0924">
            <w:pPr>
              <w:spacing w:after="0" w:line="240" w:lineRule="auto"/>
              <w:jc w:val="center"/>
              <w:rPr>
                <w:rFonts w:ascii="Calibri" w:eastAsia="Times New Roman" w:hAnsi="Calibri" w:cs="Calibri"/>
                <w:color w:val="000000"/>
              </w:rPr>
            </w:pPr>
          </w:p>
        </w:tc>
      </w:tr>
      <w:tr w:rsidR="00A71549" w:rsidRPr="009017FD" w14:paraId="28AD4A54" w14:textId="77777777" w:rsidTr="00890E32">
        <w:trPr>
          <w:trHeight w:val="190"/>
        </w:trPr>
        <w:tc>
          <w:tcPr>
            <w:tcW w:w="593" w:type="dxa"/>
            <w:vMerge/>
            <w:tcBorders>
              <w:top w:val="single" w:sz="4" w:space="0" w:color="auto"/>
              <w:left w:val="single" w:sz="4" w:space="0" w:color="auto"/>
              <w:bottom w:val="single" w:sz="4" w:space="0" w:color="000000"/>
              <w:right w:val="single" w:sz="4" w:space="0" w:color="auto"/>
            </w:tcBorders>
            <w:vAlign w:val="center"/>
            <w:hideMark/>
          </w:tcPr>
          <w:p w14:paraId="429F5072" w14:textId="77777777" w:rsidR="00A71549" w:rsidRPr="009017FD" w:rsidRDefault="00A71549" w:rsidP="00890E32">
            <w:pPr>
              <w:spacing w:after="0" w:line="240" w:lineRule="auto"/>
              <w:rPr>
                <w:rFonts w:ascii="Calibri" w:eastAsia="Times New Roman" w:hAnsi="Calibri" w:cs="Calibri"/>
                <w:b/>
                <w:bCs/>
                <w:color w:val="000000"/>
              </w:rPr>
            </w:pPr>
          </w:p>
        </w:tc>
        <w:tc>
          <w:tcPr>
            <w:tcW w:w="1261" w:type="dxa"/>
            <w:tcBorders>
              <w:top w:val="nil"/>
              <w:left w:val="nil"/>
              <w:bottom w:val="single" w:sz="4" w:space="0" w:color="auto"/>
              <w:right w:val="single" w:sz="4" w:space="0" w:color="auto"/>
            </w:tcBorders>
            <w:noWrap/>
            <w:vAlign w:val="bottom"/>
            <w:hideMark/>
          </w:tcPr>
          <w:p w14:paraId="74DDEB65" w14:textId="77777777" w:rsidR="00A71549" w:rsidRPr="009017FD" w:rsidRDefault="00A71549" w:rsidP="00890E32">
            <w:pPr>
              <w:spacing w:after="0" w:line="240" w:lineRule="auto"/>
              <w:rPr>
                <w:rFonts w:ascii="Calibri" w:eastAsia="Times New Roman" w:hAnsi="Calibri" w:cs="Calibri"/>
                <w:color w:val="000000"/>
              </w:rPr>
            </w:pPr>
            <w:r w:rsidRPr="009017FD">
              <w:rPr>
                <w:rFonts w:ascii="Calibri" w:eastAsia="Times New Roman" w:hAnsi="Calibri" w:cs="Calibri"/>
                <w:color w:val="000000"/>
              </w:rPr>
              <w:t>PFP 102</w:t>
            </w:r>
          </w:p>
        </w:tc>
        <w:tc>
          <w:tcPr>
            <w:tcW w:w="1465" w:type="dxa"/>
            <w:tcBorders>
              <w:top w:val="nil"/>
              <w:left w:val="nil"/>
              <w:bottom w:val="single" w:sz="4" w:space="0" w:color="auto"/>
              <w:right w:val="single" w:sz="4" w:space="0" w:color="auto"/>
            </w:tcBorders>
            <w:noWrap/>
            <w:vAlign w:val="bottom"/>
            <w:hideMark/>
          </w:tcPr>
          <w:p w14:paraId="009C7490" w14:textId="0E9A8028" w:rsidR="00A71549" w:rsidRPr="009017FD" w:rsidRDefault="00A71549" w:rsidP="00FE0924">
            <w:pPr>
              <w:spacing w:after="0" w:line="240" w:lineRule="auto"/>
              <w:jc w:val="center"/>
              <w:rPr>
                <w:rFonts w:ascii="Calibri" w:eastAsia="Times New Roman" w:hAnsi="Calibri" w:cs="Calibri"/>
                <w:color w:val="000000"/>
              </w:rPr>
            </w:pPr>
          </w:p>
        </w:tc>
        <w:tc>
          <w:tcPr>
            <w:tcW w:w="1650" w:type="dxa"/>
            <w:tcBorders>
              <w:top w:val="nil"/>
              <w:left w:val="nil"/>
              <w:bottom w:val="single" w:sz="4" w:space="0" w:color="auto"/>
              <w:right w:val="single" w:sz="4" w:space="0" w:color="auto"/>
            </w:tcBorders>
            <w:noWrap/>
            <w:vAlign w:val="bottom"/>
            <w:hideMark/>
          </w:tcPr>
          <w:p w14:paraId="0D3056F6" w14:textId="77777777" w:rsidR="00A71549" w:rsidRPr="009017FD" w:rsidRDefault="00A71549"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I</w:t>
            </w:r>
          </w:p>
        </w:tc>
        <w:tc>
          <w:tcPr>
            <w:tcW w:w="2003" w:type="dxa"/>
            <w:tcBorders>
              <w:top w:val="nil"/>
              <w:left w:val="nil"/>
              <w:bottom w:val="single" w:sz="4" w:space="0" w:color="auto"/>
              <w:right w:val="single" w:sz="4" w:space="0" w:color="auto"/>
            </w:tcBorders>
            <w:noWrap/>
            <w:vAlign w:val="bottom"/>
            <w:hideMark/>
          </w:tcPr>
          <w:p w14:paraId="1284DA03" w14:textId="58333FCB" w:rsidR="00A71549" w:rsidRPr="009017FD" w:rsidRDefault="00A71549" w:rsidP="00FE0924">
            <w:pPr>
              <w:spacing w:after="0" w:line="240" w:lineRule="auto"/>
              <w:jc w:val="center"/>
              <w:rPr>
                <w:rFonts w:ascii="Calibri" w:eastAsia="Times New Roman" w:hAnsi="Calibri" w:cs="Calibri"/>
                <w:color w:val="000000"/>
              </w:rPr>
            </w:pPr>
          </w:p>
        </w:tc>
        <w:tc>
          <w:tcPr>
            <w:tcW w:w="2003" w:type="dxa"/>
            <w:tcBorders>
              <w:top w:val="nil"/>
              <w:left w:val="nil"/>
              <w:bottom w:val="single" w:sz="4" w:space="0" w:color="auto"/>
              <w:right w:val="single" w:sz="4" w:space="0" w:color="auto"/>
            </w:tcBorders>
            <w:noWrap/>
            <w:vAlign w:val="bottom"/>
            <w:hideMark/>
          </w:tcPr>
          <w:p w14:paraId="0DAC5E60" w14:textId="77777777" w:rsidR="00A71549" w:rsidRPr="009017FD" w:rsidRDefault="00A71549"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I</w:t>
            </w:r>
          </w:p>
        </w:tc>
      </w:tr>
      <w:tr w:rsidR="00A71549" w:rsidRPr="009017FD" w14:paraId="6D57890C" w14:textId="77777777" w:rsidTr="00890E32">
        <w:trPr>
          <w:trHeight w:val="190"/>
        </w:trPr>
        <w:tc>
          <w:tcPr>
            <w:tcW w:w="593" w:type="dxa"/>
            <w:vMerge/>
            <w:tcBorders>
              <w:top w:val="single" w:sz="4" w:space="0" w:color="auto"/>
              <w:left w:val="single" w:sz="4" w:space="0" w:color="auto"/>
              <w:bottom w:val="single" w:sz="4" w:space="0" w:color="000000"/>
              <w:right w:val="single" w:sz="4" w:space="0" w:color="auto"/>
            </w:tcBorders>
            <w:vAlign w:val="center"/>
            <w:hideMark/>
          </w:tcPr>
          <w:p w14:paraId="1B093240" w14:textId="77777777" w:rsidR="00A71549" w:rsidRPr="009017FD" w:rsidRDefault="00A71549" w:rsidP="00890E32">
            <w:pPr>
              <w:spacing w:after="0" w:line="240" w:lineRule="auto"/>
              <w:rPr>
                <w:rFonts w:ascii="Calibri" w:eastAsia="Times New Roman" w:hAnsi="Calibri" w:cs="Calibri"/>
                <w:b/>
                <w:bCs/>
                <w:color w:val="000000"/>
              </w:rPr>
            </w:pPr>
          </w:p>
        </w:tc>
        <w:tc>
          <w:tcPr>
            <w:tcW w:w="1261" w:type="dxa"/>
            <w:tcBorders>
              <w:top w:val="nil"/>
              <w:left w:val="nil"/>
              <w:bottom w:val="single" w:sz="4" w:space="0" w:color="auto"/>
              <w:right w:val="single" w:sz="4" w:space="0" w:color="auto"/>
            </w:tcBorders>
            <w:noWrap/>
            <w:vAlign w:val="bottom"/>
            <w:hideMark/>
          </w:tcPr>
          <w:p w14:paraId="4AD98625" w14:textId="77777777" w:rsidR="00A71549" w:rsidRPr="009017FD" w:rsidRDefault="00A71549" w:rsidP="00890E32">
            <w:pPr>
              <w:spacing w:after="0" w:line="240" w:lineRule="auto"/>
              <w:rPr>
                <w:rFonts w:ascii="Calibri" w:eastAsia="Times New Roman" w:hAnsi="Calibri" w:cs="Calibri"/>
                <w:color w:val="000000"/>
              </w:rPr>
            </w:pPr>
            <w:r w:rsidRPr="009017FD">
              <w:rPr>
                <w:rFonts w:ascii="Calibri" w:eastAsia="Times New Roman" w:hAnsi="Calibri" w:cs="Calibri"/>
                <w:color w:val="000000"/>
              </w:rPr>
              <w:t>PFP 200</w:t>
            </w:r>
          </w:p>
        </w:tc>
        <w:tc>
          <w:tcPr>
            <w:tcW w:w="1465" w:type="dxa"/>
            <w:tcBorders>
              <w:top w:val="nil"/>
              <w:left w:val="nil"/>
              <w:bottom w:val="single" w:sz="4" w:space="0" w:color="auto"/>
              <w:right w:val="single" w:sz="4" w:space="0" w:color="auto"/>
            </w:tcBorders>
            <w:noWrap/>
            <w:vAlign w:val="bottom"/>
            <w:hideMark/>
          </w:tcPr>
          <w:p w14:paraId="15FC272D" w14:textId="77777777" w:rsidR="00A71549" w:rsidRPr="009017FD" w:rsidRDefault="00A71549"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I</w:t>
            </w:r>
          </w:p>
        </w:tc>
        <w:tc>
          <w:tcPr>
            <w:tcW w:w="1650" w:type="dxa"/>
            <w:tcBorders>
              <w:top w:val="nil"/>
              <w:left w:val="nil"/>
              <w:bottom w:val="single" w:sz="4" w:space="0" w:color="auto"/>
              <w:right w:val="single" w:sz="4" w:space="0" w:color="auto"/>
            </w:tcBorders>
            <w:noWrap/>
            <w:vAlign w:val="bottom"/>
            <w:hideMark/>
          </w:tcPr>
          <w:p w14:paraId="0577B089" w14:textId="77777777" w:rsidR="00A71549" w:rsidRPr="009017FD" w:rsidRDefault="00A71549"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I</w:t>
            </w:r>
          </w:p>
        </w:tc>
        <w:tc>
          <w:tcPr>
            <w:tcW w:w="2003" w:type="dxa"/>
            <w:tcBorders>
              <w:top w:val="nil"/>
              <w:left w:val="nil"/>
              <w:bottom w:val="single" w:sz="4" w:space="0" w:color="auto"/>
              <w:right w:val="single" w:sz="4" w:space="0" w:color="auto"/>
            </w:tcBorders>
            <w:noWrap/>
            <w:vAlign w:val="bottom"/>
            <w:hideMark/>
          </w:tcPr>
          <w:p w14:paraId="5BBC1A4F" w14:textId="77777777" w:rsidR="00A71549" w:rsidRPr="009017FD" w:rsidRDefault="00A71549"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I</w:t>
            </w:r>
          </w:p>
        </w:tc>
        <w:tc>
          <w:tcPr>
            <w:tcW w:w="2003" w:type="dxa"/>
            <w:tcBorders>
              <w:top w:val="nil"/>
              <w:left w:val="nil"/>
              <w:bottom w:val="single" w:sz="4" w:space="0" w:color="auto"/>
              <w:right w:val="single" w:sz="4" w:space="0" w:color="auto"/>
            </w:tcBorders>
            <w:noWrap/>
            <w:vAlign w:val="bottom"/>
            <w:hideMark/>
          </w:tcPr>
          <w:p w14:paraId="5A4A3EC9" w14:textId="77777777" w:rsidR="00A71549" w:rsidRPr="009017FD" w:rsidRDefault="00A71549"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I</w:t>
            </w:r>
          </w:p>
        </w:tc>
      </w:tr>
      <w:tr w:rsidR="00A71549" w:rsidRPr="009017FD" w14:paraId="5BAA46B2" w14:textId="77777777" w:rsidTr="00890E32">
        <w:trPr>
          <w:trHeight w:val="190"/>
        </w:trPr>
        <w:tc>
          <w:tcPr>
            <w:tcW w:w="593" w:type="dxa"/>
            <w:vMerge/>
            <w:tcBorders>
              <w:top w:val="single" w:sz="4" w:space="0" w:color="auto"/>
              <w:left w:val="single" w:sz="4" w:space="0" w:color="auto"/>
              <w:bottom w:val="single" w:sz="4" w:space="0" w:color="000000"/>
              <w:right w:val="single" w:sz="4" w:space="0" w:color="auto"/>
            </w:tcBorders>
            <w:vAlign w:val="center"/>
            <w:hideMark/>
          </w:tcPr>
          <w:p w14:paraId="52317E01" w14:textId="77777777" w:rsidR="00A71549" w:rsidRPr="009017FD" w:rsidRDefault="00A71549" w:rsidP="00890E32">
            <w:pPr>
              <w:spacing w:after="0" w:line="240" w:lineRule="auto"/>
              <w:rPr>
                <w:rFonts w:ascii="Calibri" w:eastAsia="Times New Roman" w:hAnsi="Calibri" w:cs="Calibri"/>
                <w:b/>
                <w:bCs/>
                <w:color w:val="000000"/>
              </w:rPr>
            </w:pPr>
          </w:p>
        </w:tc>
        <w:tc>
          <w:tcPr>
            <w:tcW w:w="1261" w:type="dxa"/>
            <w:tcBorders>
              <w:top w:val="nil"/>
              <w:left w:val="nil"/>
              <w:bottom w:val="single" w:sz="4" w:space="0" w:color="auto"/>
              <w:right w:val="single" w:sz="4" w:space="0" w:color="auto"/>
            </w:tcBorders>
            <w:noWrap/>
            <w:vAlign w:val="bottom"/>
            <w:hideMark/>
          </w:tcPr>
          <w:p w14:paraId="4FBBD4E3" w14:textId="77777777" w:rsidR="00A71549" w:rsidRPr="009017FD" w:rsidRDefault="00A71549" w:rsidP="00890E32">
            <w:pPr>
              <w:spacing w:after="0" w:line="240" w:lineRule="auto"/>
              <w:rPr>
                <w:rFonts w:ascii="Calibri" w:eastAsia="Times New Roman" w:hAnsi="Calibri" w:cs="Calibri"/>
                <w:color w:val="000000"/>
              </w:rPr>
            </w:pPr>
            <w:r w:rsidRPr="009017FD">
              <w:rPr>
                <w:rFonts w:ascii="Calibri" w:eastAsia="Times New Roman" w:hAnsi="Calibri" w:cs="Calibri"/>
                <w:color w:val="000000"/>
              </w:rPr>
              <w:t>PFP 203</w:t>
            </w:r>
          </w:p>
        </w:tc>
        <w:tc>
          <w:tcPr>
            <w:tcW w:w="1465" w:type="dxa"/>
            <w:tcBorders>
              <w:top w:val="nil"/>
              <w:left w:val="nil"/>
              <w:bottom w:val="single" w:sz="4" w:space="0" w:color="auto"/>
              <w:right w:val="single" w:sz="4" w:space="0" w:color="auto"/>
            </w:tcBorders>
            <w:noWrap/>
            <w:vAlign w:val="bottom"/>
            <w:hideMark/>
          </w:tcPr>
          <w:p w14:paraId="73E2F136" w14:textId="77777777" w:rsidR="00A71549" w:rsidRPr="009017FD" w:rsidRDefault="00A71549"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R</w:t>
            </w:r>
          </w:p>
        </w:tc>
        <w:tc>
          <w:tcPr>
            <w:tcW w:w="1650" w:type="dxa"/>
            <w:tcBorders>
              <w:top w:val="nil"/>
              <w:left w:val="nil"/>
              <w:bottom w:val="single" w:sz="4" w:space="0" w:color="auto"/>
              <w:right w:val="single" w:sz="4" w:space="0" w:color="auto"/>
            </w:tcBorders>
            <w:noWrap/>
            <w:vAlign w:val="bottom"/>
            <w:hideMark/>
          </w:tcPr>
          <w:p w14:paraId="644CA245" w14:textId="77777777" w:rsidR="00A71549" w:rsidRPr="009017FD" w:rsidRDefault="00A71549" w:rsidP="00FE0924">
            <w:pPr>
              <w:spacing w:after="0" w:line="240" w:lineRule="auto"/>
              <w:jc w:val="center"/>
              <w:rPr>
                <w:rFonts w:ascii="Calibri" w:eastAsia="Times New Roman" w:hAnsi="Calibri" w:cs="Calibri"/>
                <w:color w:val="000000"/>
              </w:rPr>
            </w:pPr>
          </w:p>
        </w:tc>
        <w:tc>
          <w:tcPr>
            <w:tcW w:w="2003" w:type="dxa"/>
            <w:tcBorders>
              <w:top w:val="nil"/>
              <w:left w:val="nil"/>
              <w:bottom w:val="single" w:sz="4" w:space="0" w:color="auto"/>
              <w:right w:val="single" w:sz="4" w:space="0" w:color="auto"/>
            </w:tcBorders>
            <w:noWrap/>
            <w:vAlign w:val="bottom"/>
            <w:hideMark/>
          </w:tcPr>
          <w:p w14:paraId="6AFA226E" w14:textId="727EF49D" w:rsidR="00A71549" w:rsidRPr="009017FD" w:rsidRDefault="00A71549"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R</w:t>
            </w:r>
            <w:r w:rsidR="00C22C89">
              <w:rPr>
                <w:rFonts w:ascii="Calibri" w:eastAsia="Times New Roman" w:hAnsi="Calibri" w:cs="Calibri"/>
                <w:color w:val="000000"/>
              </w:rPr>
              <w:t xml:space="preserve"> – YZ </w:t>
            </w:r>
            <w:r w:rsidR="004B7315">
              <w:rPr>
                <w:rFonts w:ascii="Calibri" w:eastAsia="Times New Roman" w:hAnsi="Calibri" w:cs="Calibri"/>
                <w:color w:val="000000"/>
              </w:rPr>
              <w:t xml:space="preserve">Unit 1 </w:t>
            </w:r>
            <w:r w:rsidR="00B3486A">
              <w:rPr>
                <w:rFonts w:ascii="Calibri" w:eastAsia="Times New Roman" w:hAnsi="Calibri" w:cs="Calibri"/>
                <w:color w:val="000000"/>
              </w:rPr>
              <w:t xml:space="preserve">Test </w:t>
            </w:r>
            <w:r w:rsidR="007A46C0">
              <w:rPr>
                <w:rFonts w:ascii="Calibri" w:eastAsia="Times New Roman" w:hAnsi="Calibri" w:cs="Calibri"/>
                <w:color w:val="000000"/>
              </w:rPr>
              <w:t>X</w:t>
            </w:r>
          </w:p>
        </w:tc>
        <w:tc>
          <w:tcPr>
            <w:tcW w:w="2003" w:type="dxa"/>
            <w:tcBorders>
              <w:top w:val="nil"/>
              <w:left w:val="nil"/>
              <w:bottom w:val="single" w:sz="4" w:space="0" w:color="auto"/>
              <w:right w:val="single" w:sz="4" w:space="0" w:color="auto"/>
            </w:tcBorders>
            <w:noWrap/>
            <w:vAlign w:val="bottom"/>
            <w:hideMark/>
          </w:tcPr>
          <w:p w14:paraId="1907CF59" w14:textId="4123309A" w:rsidR="00A71549" w:rsidRPr="009017FD" w:rsidRDefault="00A71549" w:rsidP="00FE0924">
            <w:pPr>
              <w:spacing w:after="0" w:line="240" w:lineRule="auto"/>
              <w:jc w:val="center"/>
              <w:rPr>
                <w:rFonts w:ascii="Calibri" w:eastAsia="Times New Roman" w:hAnsi="Calibri" w:cs="Calibri"/>
                <w:color w:val="000000"/>
              </w:rPr>
            </w:pPr>
          </w:p>
        </w:tc>
      </w:tr>
      <w:tr w:rsidR="00A71549" w:rsidRPr="009017FD" w14:paraId="2A403550" w14:textId="77777777" w:rsidTr="00890E32">
        <w:trPr>
          <w:trHeight w:val="190"/>
        </w:trPr>
        <w:tc>
          <w:tcPr>
            <w:tcW w:w="593" w:type="dxa"/>
            <w:vMerge/>
            <w:tcBorders>
              <w:top w:val="single" w:sz="4" w:space="0" w:color="auto"/>
              <w:left w:val="single" w:sz="4" w:space="0" w:color="auto"/>
              <w:bottom w:val="single" w:sz="4" w:space="0" w:color="000000"/>
              <w:right w:val="single" w:sz="4" w:space="0" w:color="auto"/>
            </w:tcBorders>
            <w:vAlign w:val="center"/>
            <w:hideMark/>
          </w:tcPr>
          <w:p w14:paraId="2E6711CD" w14:textId="77777777" w:rsidR="00A71549" w:rsidRPr="009017FD" w:rsidRDefault="00A71549" w:rsidP="00890E32">
            <w:pPr>
              <w:spacing w:after="0" w:line="240" w:lineRule="auto"/>
              <w:rPr>
                <w:rFonts w:ascii="Calibri" w:eastAsia="Times New Roman" w:hAnsi="Calibri" w:cs="Calibri"/>
                <w:b/>
                <w:bCs/>
                <w:color w:val="000000"/>
              </w:rPr>
            </w:pPr>
          </w:p>
        </w:tc>
        <w:tc>
          <w:tcPr>
            <w:tcW w:w="1261" w:type="dxa"/>
            <w:tcBorders>
              <w:top w:val="nil"/>
              <w:left w:val="nil"/>
              <w:bottom w:val="single" w:sz="4" w:space="0" w:color="auto"/>
              <w:right w:val="single" w:sz="4" w:space="0" w:color="auto"/>
            </w:tcBorders>
            <w:noWrap/>
            <w:vAlign w:val="bottom"/>
            <w:hideMark/>
          </w:tcPr>
          <w:p w14:paraId="4322B7F8" w14:textId="77777777" w:rsidR="00A71549" w:rsidRPr="009017FD" w:rsidRDefault="00A71549" w:rsidP="00890E32">
            <w:pPr>
              <w:spacing w:after="0" w:line="240" w:lineRule="auto"/>
              <w:rPr>
                <w:rFonts w:ascii="Calibri" w:eastAsia="Times New Roman" w:hAnsi="Calibri" w:cs="Calibri"/>
                <w:color w:val="000000"/>
              </w:rPr>
            </w:pPr>
            <w:r w:rsidRPr="009017FD">
              <w:rPr>
                <w:rFonts w:ascii="Calibri" w:eastAsia="Times New Roman" w:hAnsi="Calibri" w:cs="Calibri"/>
                <w:color w:val="000000"/>
              </w:rPr>
              <w:t>PFP 370</w:t>
            </w:r>
          </w:p>
        </w:tc>
        <w:tc>
          <w:tcPr>
            <w:tcW w:w="1465" w:type="dxa"/>
            <w:tcBorders>
              <w:top w:val="nil"/>
              <w:left w:val="nil"/>
              <w:bottom w:val="single" w:sz="4" w:space="0" w:color="auto"/>
              <w:right w:val="single" w:sz="4" w:space="0" w:color="auto"/>
            </w:tcBorders>
            <w:noWrap/>
            <w:vAlign w:val="bottom"/>
            <w:hideMark/>
          </w:tcPr>
          <w:p w14:paraId="25F87E69" w14:textId="77777777" w:rsidR="00A71549" w:rsidRPr="009017FD" w:rsidRDefault="00A71549" w:rsidP="00FE0924">
            <w:pPr>
              <w:spacing w:after="0" w:line="240" w:lineRule="auto"/>
              <w:jc w:val="center"/>
              <w:rPr>
                <w:rFonts w:ascii="Calibri" w:eastAsia="Times New Roman" w:hAnsi="Calibri" w:cs="Calibri"/>
                <w:color w:val="000000"/>
              </w:rPr>
            </w:pPr>
          </w:p>
        </w:tc>
        <w:tc>
          <w:tcPr>
            <w:tcW w:w="1650" w:type="dxa"/>
            <w:tcBorders>
              <w:top w:val="nil"/>
              <w:left w:val="nil"/>
              <w:bottom w:val="single" w:sz="4" w:space="0" w:color="auto"/>
              <w:right w:val="single" w:sz="4" w:space="0" w:color="auto"/>
            </w:tcBorders>
            <w:noWrap/>
            <w:vAlign w:val="bottom"/>
            <w:hideMark/>
          </w:tcPr>
          <w:p w14:paraId="49164967" w14:textId="73C3331C" w:rsidR="00A71549" w:rsidRPr="009017FD" w:rsidRDefault="00A71549"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R</w:t>
            </w:r>
            <w:r w:rsidR="00722767">
              <w:rPr>
                <w:rFonts w:ascii="Calibri" w:eastAsia="Times New Roman" w:hAnsi="Calibri" w:cs="Calibri"/>
                <w:color w:val="000000"/>
              </w:rPr>
              <w:t xml:space="preserve"> </w:t>
            </w:r>
            <w:r w:rsidR="00526DF8">
              <w:rPr>
                <w:rFonts w:ascii="Calibri" w:eastAsia="Times New Roman" w:hAnsi="Calibri" w:cs="Calibri"/>
                <w:color w:val="000000"/>
              </w:rPr>
              <w:t>–</w:t>
            </w:r>
            <w:r w:rsidR="00722767">
              <w:rPr>
                <w:rFonts w:ascii="Calibri" w:eastAsia="Times New Roman" w:hAnsi="Calibri" w:cs="Calibri"/>
                <w:color w:val="000000"/>
              </w:rPr>
              <w:t xml:space="preserve"> </w:t>
            </w:r>
            <w:r w:rsidR="00526DF8">
              <w:rPr>
                <w:rFonts w:ascii="Calibri" w:eastAsia="Times New Roman" w:hAnsi="Calibri" w:cs="Calibri"/>
                <w:color w:val="000000"/>
              </w:rPr>
              <w:t>Spreadsheet case study A</w:t>
            </w:r>
          </w:p>
        </w:tc>
        <w:tc>
          <w:tcPr>
            <w:tcW w:w="2003" w:type="dxa"/>
            <w:tcBorders>
              <w:top w:val="nil"/>
              <w:left w:val="nil"/>
              <w:bottom w:val="single" w:sz="4" w:space="0" w:color="auto"/>
              <w:right w:val="single" w:sz="4" w:space="0" w:color="auto"/>
            </w:tcBorders>
            <w:noWrap/>
            <w:vAlign w:val="bottom"/>
            <w:hideMark/>
          </w:tcPr>
          <w:p w14:paraId="770AC44A" w14:textId="7E0C6653" w:rsidR="00A71549" w:rsidRPr="009017FD" w:rsidRDefault="00A71549" w:rsidP="00FE0924">
            <w:pPr>
              <w:spacing w:after="0" w:line="240" w:lineRule="auto"/>
              <w:jc w:val="center"/>
              <w:rPr>
                <w:rFonts w:ascii="Calibri" w:eastAsia="Times New Roman" w:hAnsi="Calibri" w:cs="Calibri"/>
                <w:color w:val="000000"/>
              </w:rPr>
            </w:pPr>
          </w:p>
        </w:tc>
        <w:tc>
          <w:tcPr>
            <w:tcW w:w="2003" w:type="dxa"/>
            <w:tcBorders>
              <w:top w:val="nil"/>
              <w:left w:val="nil"/>
              <w:bottom w:val="single" w:sz="4" w:space="0" w:color="auto"/>
              <w:right w:val="single" w:sz="4" w:space="0" w:color="auto"/>
            </w:tcBorders>
            <w:noWrap/>
            <w:vAlign w:val="bottom"/>
            <w:hideMark/>
          </w:tcPr>
          <w:p w14:paraId="73193CD9" w14:textId="77777777" w:rsidR="00A71549" w:rsidRPr="009017FD" w:rsidRDefault="00A71549"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R</w:t>
            </w:r>
          </w:p>
        </w:tc>
      </w:tr>
      <w:tr w:rsidR="00A71549" w:rsidRPr="009017FD" w14:paraId="1E284CB3" w14:textId="77777777" w:rsidTr="00890E32">
        <w:trPr>
          <w:trHeight w:val="190"/>
        </w:trPr>
        <w:tc>
          <w:tcPr>
            <w:tcW w:w="593" w:type="dxa"/>
            <w:vMerge/>
            <w:tcBorders>
              <w:top w:val="single" w:sz="4" w:space="0" w:color="auto"/>
              <w:left w:val="single" w:sz="4" w:space="0" w:color="auto"/>
              <w:bottom w:val="single" w:sz="4" w:space="0" w:color="000000"/>
              <w:right w:val="single" w:sz="4" w:space="0" w:color="auto"/>
            </w:tcBorders>
            <w:vAlign w:val="center"/>
            <w:hideMark/>
          </w:tcPr>
          <w:p w14:paraId="7C4A07DD" w14:textId="77777777" w:rsidR="00A71549" w:rsidRPr="009017FD" w:rsidRDefault="00A71549" w:rsidP="00890E32">
            <w:pPr>
              <w:spacing w:after="0" w:line="240" w:lineRule="auto"/>
              <w:rPr>
                <w:rFonts w:ascii="Calibri" w:eastAsia="Times New Roman" w:hAnsi="Calibri" w:cs="Calibri"/>
                <w:b/>
                <w:bCs/>
                <w:color w:val="000000"/>
              </w:rPr>
            </w:pPr>
          </w:p>
        </w:tc>
        <w:tc>
          <w:tcPr>
            <w:tcW w:w="1261" w:type="dxa"/>
            <w:tcBorders>
              <w:top w:val="nil"/>
              <w:left w:val="nil"/>
              <w:bottom w:val="single" w:sz="4" w:space="0" w:color="auto"/>
              <w:right w:val="single" w:sz="4" w:space="0" w:color="auto"/>
            </w:tcBorders>
            <w:noWrap/>
            <w:vAlign w:val="bottom"/>
            <w:hideMark/>
          </w:tcPr>
          <w:p w14:paraId="3F1CA644" w14:textId="77777777" w:rsidR="00A71549" w:rsidRPr="009017FD" w:rsidRDefault="00A71549" w:rsidP="00890E32">
            <w:pPr>
              <w:spacing w:after="0" w:line="240" w:lineRule="auto"/>
              <w:rPr>
                <w:rFonts w:ascii="Calibri" w:eastAsia="Times New Roman" w:hAnsi="Calibri" w:cs="Calibri"/>
                <w:color w:val="000000"/>
              </w:rPr>
            </w:pPr>
            <w:r w:rsidRPr="009017FD">
              <w:rPr>
                <w:rFonts w:ascii="Calibri" w:eastAsia="Times New Roman" w:hAnsi="Calibri" w:cs="Calibri"/>
                <w:color w:val="000000"/>
              </w:rPr>
              <w:t>PFP 300</w:t>
            </w:r>
          </w:p>
        </w:tc>
        <w:tc>
          <w:tcPr>
            <w:tcW w:w="1465" w:type="dxa"/>
            <w:tcBorders>
              <w:top w:val="nil"/>
              <w:left w:val="nil"/>
              <w:bottom w:val="single" w:sz="4" w:space="0" w:color="auto"/>
              <w:right w:val="single" w:sz="4" w:space="0" w:color="auto"/>
            </w:tcBorders>
            <w:noWrap/>
            <w:vAlign w:val="bottom"/>
            <w:hideMark/>
          </w:tcPr>
          <w:p w14:paraId="492357A5" w14:textId="77777777" w:rsidR="00A71549" w:rsidRPr="009017FD" w:rsidRDefault="00A71549"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R</w:t>
            </w:r>
          </w:p>
        </w:tc>
        <w:tc>
          <w:tcPr>
            <w:tcW w:w="1650" w:type="dxa"/>
            <w:tcBorders>
              <w:top w:val="nil"/>
              <w:left w:val="nil"/>
              <w:bottom w:val="single" w:sz="4" w:space="0" w:color="auto"/>
              <w:right w:val="single" w:sz="4" w:space="0" w:color="auto"/>
            </w:tcBorders>
            <w:noWrap/>
            <w:vAlign w:val="bottom"/>
            <w:hideMark/>
          </w:tcPr>
          <w:p w14:paraId="6BE61FB8" w14:textId="3CBE6AF3" w:rsidR="00A71549" w:rsidRPr="009017FD" w:rsidRDefault="00A71549" w:rsidP="00FE0924">
            <w:pPr>
              <w:spacing w:after="0" w:line="240" w:lineRule="auto"/>
              <w:jc w:val="center"/>
              <w:rPr>
                <w:rFonts w:ascii="Calibri" w:eastAsia="Times New Roman" w:hAnsi="Calibri" w:cs="Calibri"/>
                <w:color w:val="000000"/>
              </w:rPr>
            </w:pPr>
          </w:p>
        </w:tc>
        <w:tc>
          <w:tcPr>
            <w:tcW w:w="2003" w:type="dxa"/>
            <w:tcBorders>
              <w:top w:val="nil"/>
              <w:left w:val="nil"/>
              <w:bottom w:val="single" w:sz="4" w:space="0" w:color="auto"/>
              <w:right w:val="single" w:sz="4" w:space="0" w:color="auto"/>
            </w:tcBorders>
            <w:noWrap/>
            <w:vAlign w:val="bottom"/>
            <w:hideMark/>
          </w:tcPr>
          <w:p w14:paraId="765BBA52" w14:textId="77777777" w:rsidR="00A71549" w:rsidRPr="009017FD" w:rsidRDefault="00A71549"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R</w:t>
            </w:r>
          </w:p>
        </w:tc>
        <w:tc>
          <w:tcPr>
            <w:tcW w:w="2003" w:type="dxa"/>
            <w:tcBorders>
              <w:top w:val="nil"/>
              <w:left w:val="nil"/>
              <w:bottom w:val="single" w:sz="4" w:space="0" w:color="auto"/>
              <w:right w:val="single" w:sz="4" w:space="0" w:color="auto"/>
            </w:tcBorders>
            <w:noWrap/>
            <w:vAlign w:val="bottom"/>
            <w:hideMark/>
          </w:tcPr>
          <w:p w14:paraId="3807CBF5" w14:textId="7019BC39" w:rsidR="00A71549" w:rsidRPr="009017FD" w:rsidRDefault="00A71549" w:rsidP="00FE0924">
            <w:pPr>
              <w:spacing w:after="0" w:line="240" w:lineRule="auto"/>
              <w:jc w:val="center"/>
              <w:rPr>
                <w:rFonts w:ascii="Calibri" w:eastAsia="Times New Roman" w:hAnsi="Calibri" w:cs="Calibri"/>
                <w:color w:val="000000"/>
              </w:rPr>
            </w:pPr>
          </w:p>
        </w:tc>
      </w:tr>
      <w:tr w:rsidR="00A71549" w:rsidRPr="009017FD" w14:paraId="7DE8A3C2" w14:textId="77777777" w:rsidTr="00890E32">
        <w:trPr>
          <w:trHeight w:val="190"/>
        </w:trPr>
        <w:tc>
          <w:tcPr>
            <w:tcW w:w="593" w:type="dxa"/>
            <w:vMerge/>
            <w:tcBorders>
              <w:top w:val="single" w:sz="4" w:space="0" w:color="auto"/>
              <w:left w:val="single" w:sz="4" w:space="0" w:color="auto"/>
              <w:bottom w:val="single" w:sz="4" w:space="0" w:color="000000"/>
              <w:right w:val="single" w:sz="4" w:space="0" w:color="auto"/>
            </w:tcBorders>
            <w:vAlign w:val="center"/>
            <w:hideMark/>
          </w:tcPr>
          <w:p w14:paraId="0B132893" w14:textId="77777777" w:rsidR="00A71549" w:rsidRPr="009017FD" w:rsidRDefault="00A71549" w:rsidP="00890E32">
            <w:pPr>
              <w:spacing w:after="0" w:line="240" w:lineRule="auto"/>
              <w:rPr>
                <w:rFonts w:ascii="Calibri" w:eastAsia="Times New Roman" w:hAnsi="Calibri" w:cs="Calibri"/>
                <w:b/>
                <w:bCs/>
                <w:color w:val="000000"/>
              </w:rPr>
            </w:pPr>
          </w:p>
        </w:tc>
        <w:tc>
          <w:tcPr>
            <w:tcW w:w="1261" w:type="dxa"/>
            <w:tcBorders>
              <w:top w:val="nil"/>
              <w:left w:val="nil"/>
              <w:bottom w:val="single" w:sz="4" w:space="0" w:color="auto"/>
              <w:right w:val="single" w:sz="4" w:space="0" w:color="auto"/>
            </w:tcBorders>
            <w:noWrap/>
            <w:vAlign w:val="bottom"/>
            <w:hideMark/>
          </w:tcPr>
          <w:p w14:paraId="7908560E" w14:textId="77777777" w:rsidR="00A71549" w:rsidRPr="009017FD" w:rsidRDefault="00A71549" w:rsidP="00890E32">
            <w:pPr>
              <w:spacing w:after="0" w:line="240" w:lineRule="auto"/>
              <w:rPr>
                <w:rFonts w:ascii="Calibri" w:eastAsia="Times New Roman" w:hAnsi="Calibri" w:cs="Calibri"/>
                <w:color w:val="000000"/>
              </w:rPr>
            </w:pPr>
            <w:r w:rsidRPr="009017FD">
              <w:rPr>
                <w:rFonts w:ascii="Calibri" w:eastAsia="Times New Roman" w:hAnsi="Calibri" w:cs="Calibri"/>
                <w:color w:val="000000"/>
              </w:rPr>
              <w:t>PFP 303</w:t>
            </w:r>
          </w:p>
        </w:tc>
        <w:tc>
          <w:tcPr>
            <w:tcW w:w="1465" w:type="dxa"/>
            <w:tcBorders>
              <w:top w:val="nil"/>
              <w:left w:val="nil"/>
              <w:bottom w:val="single" w:sz="4" w:space="0" w:color="auto"/>
              <w:right w:val="single" w:sz="4" w:space="0" w:color="auto"/>
            </w:tcBorders>
            <w:noWrap/>
            <w:vAlign w:val="bottom"/>
            <w:hideMark/>
          </w:tcPr>
          <w:p w14:paraId="4FDA624D" w14:textId="44922426" w:rsidR="00AC5541" w:rsidRPr="009017FD" w:rsidRDefault="00A71549"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A</w:t>
            </w:r>
            <w:r w:rsidR="00AC5541">
              <w:rPr>
                <w:rFonts w:ascii="Calibri" w:eastAsia="Times New Roman" w:hAnsi="Calibri" w:cs="Calibri"/>
                <w:color w:val="000000"/>
              </w:rPr>
              <w:t xml:space="preserve"> – Final Exam</w:t>
            </w:r>
          </w:p>
        </w:tc>
        <w:tc>
          <w:tcPr>
            <w:tcW w:w="1650" w:type="dxa"/>
            <w:tcBorders>
              <w:top w:val="nil"/>
              <w:left w:val="nil"/>
              <w:bottom w:val="single" w:sz="4" w:space="0" w:color="auto"/>
              <w:right w:val="single" w:sz="4" w:space="0" w:color="auto"/>
            </w:tcBorders>
            <w:noWrap/>
            <w:vAlign w:val="bottom"/>
            <w:hideMark/>
          </w:tcPr>
          <w:p w14:paraId="07FA10B3" w14:textId="77777777" w:rsidR="00A71549" w:rsidRPr="009017FD" w:rsidRDefault="00A71549"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R</w:t>
            </w:r>
          </w:p>
        </w:tc>
        <w:tc>
          <w:tcPr>
            <w:tcW w:w="2003" w:type="dxa"/>
            <w:tcBorders>
              <w:top w:val="nil"/>
              <w:left w:val="nil"/>
              <w:bottom w:val="single" w:sz="4" w:space="0" w:color="auto"/>
              <w:right w:val="single" w:sz="4" w:space="0" w:color="auto"/>
            </w:tcBorders>
            <w:noWrap/>
            <w:vAlign w:val="bottom"/>
            <w:hideMark/>
          </w:tcPr>
          <w:p w14:paraId="1F5F45A6" w14:textId="2656CFA5" w:rsidR="00A71549" w:rsidRPr="009017FD" w:rsidRDefault="00A71549" w:rsidP="00FE0924">
            <w:pPr>
              <w:spacing w:after="0" w:line="240" w:lineRule="auto"/>
              <w:jc w:val="center"/>
              <w:rPr>
                <w:rFonts w:ascii="Calibri" w:eastAsia="Times New Roman" w:hAnsi="Calibri" w:cs="Calibri"/>
                <w:color w:val="000000"/>
              </w:rPr>
            </w:pPr>
          </w:p>
        </w:tc>
        <w:tc>
          <w:tcPr>
            <w:tcW w:w="2003" w:type="dxa"/>
            <w:tcBorders>
              <w:top w:val="nil"/>
              <w:left w:val="nil"/>
              <w:bottom w:val="single" w:sz="4" w:space="0" w:color="auto"/>
              <w:right w:val="single" w:sz="4" w:space="0" w:color="auto"/>
            </w:tcBorders>
            <w:noWrap/>
            <w:vAlign w:val="bottom"/>
            <w:hideMark/>
          </w:tcPr>
          <w:p w14:paraId="24FFA1A3" w14:textId="77777777" w:rsidR="00A71549" w:rsidRPr="009017FD" w:rsidRDefault="00A71549"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R</w:t>
            </w:r>
          </w:p>
        </w:tc>
      </w:tr>
      <w:tr w:rsidR="00A71549" w:rsidRPr="009017FD" w14:paraId="37235602" w14:textId="77777777" w:rsidTr="00890E32">
        <w:trPr>
          <w:trHeight w:val="190"/>
        </w:trPr>
        <w:tc>
          <w:tcPr>
            <w:tcW w:w="593" w:type="dxa"/>
            <w:vMerge/>
            <w:tcBorders>
              <w:top w:val="single" w:sz="4" w:space="0" w:color="auto"/>
              <w:left w:val="single" w:sz="4" w:space="0" w:color="auto"/>
              <w:bottom w:val="single" w:sz="4" w:space="0" w:color="000000"/>
              <w:right w:val="single" w:sz="4" w:space="0" w:color="auto"/>
            </w:tcBorders>
            <w:vAlign w:val="center"/>
            <w:hideMark/>
          </w:tcPr>
          <w:p w14:paraId="60DF367F" w14:textId="77777777" w:rsidR="00A71549" w:rsidRPr="009017FD" w:rsidRDefault="00A71549" w:rsidP="00890E32">
            <w:pPr>
              <w:spacing w:after="0" w:line="240" w:lineRule="auto"/>
              <w:rPr>
                <w:rFonts w:ascii="Calibri" w:eastAsia="Times New Roman" w:hAnsi="Calibri" w:cs="Calibri"/>
                <w:b/>
                <w:bCs/>
                <w:color w:val="000000"/>
              </w:rPr>
            </w:pPr>
          </w:p>
        </w:tc>
        <w:tc>
          <w:tcPr>
            <w:tcW w:w="1261" w:type="dxa"/>
            <w:tcBorders>
              <w:top w:val="nil"/>
              <w:left w:val="nil"/>
              <w:bottom w:val="single" w:sz="4" w:space="0" w:color="auto"/>
              <w:right w:val="single" w:sz="4" w:space="0" w:color="auto"/>
            </w:tcBorders>
            <w:noWrap/>
            <w:vAlign w:val="bottom"/>
            <w:hideMark/>
          </w:tcPr>
          <w:p w14:paraId="6E3A8B10" w14:textId="77777777" w:rsidR="00A71549" w:rsidRPr="009017FD" w:rsidRDefault="00A71549" w:rsidP="00890E32">
            <w:pPr>
              <w:spacing w:after="0" w:line="240" w:lineRule="auto"/>
              <w:rPr>
                <w:rFonts w:ascii="Calibri" w:eastAsia="Times New Roman" w:hAnsi="Calibri" w:cs="Calibri"/>
                <w:color w:val="000000"/>
              </w:rPr>
            </w:pPr>
            <w:r w:rsidRPr="009017FD">
              <w:rPr>
                <w:rFonts w:ascii="Calibri" w:eastAsia="Times New Roman" w:hAnsi="Calibri" w:cs="Calibri"/>
                <w:color w:val="000000"/>
              </w:rPr>
              <w:t>PFP 360</w:t>
            </w:r>
          </w:p>
        </w:tc>
        <w:tc>
          <w:tcPr>
            <w:tcW w:w="1465" w:type="dxa"/>
            <w:tcBorders>
              <w:top w:val="nil"/>
              <w:left w:val="nil"/>
              <w:bottom w:val="single" w:sz="4" w:space="0" w:color="auto"/>
              <w:right w:val="single" w:sz="4" w:space="0" w:color="auto"/>
            </w:tcBorders>
            <w:noWrap/>
            <w:vAlign w:val="bottom"/>
            <w:hideMark/>
          </w:tcPr>
          <w:p w14:paraId="56F5D85A" w14:textId="6B68A702" w:rsidR="00A71549" w:rsidRPr="009017FD" w:rsidRDefault="00A71549" w:rsidP="00FE0924">
            <w:pPr>
              <w:spacing w:after="0" w:line="240" w:lineRule="auto"/>
              <w:jc w:val="center"/>
              <w:rPr>
                <w:rFonts w:ascii="Calibri" w:eastAsia="Times New Roman" w:hAnsi="Calibri" w:cs="Calibri"/>
                <w:color w:val="000000"/>
              </w:rPr>
            </w:pPr>
          </w:p>
        </w:tc>
        <w:tc>
          <w:tcPr>
            <w:tcW w:w="1650" w:type="dxa"/>
            <w:tcBorders>
              <w:top w:val="nil"/>
              <w:left w:val="nil"/>
              <w:bottom w:val="single" w:sz="4" w:space="0" w:color="auto"/>
              <w:right w:val="single" w:sz="4" w:space="0" w:color="auto"/>
            </w:tcBorders>
            <w:noWrap/>
            <w:vAlign w:val="bottom"/>
            <w:hideMark/>
          </w:tcPr>
          <w:p w14:paraId="3079D222" w14:textId="28DBEF2A" w:rsidR="00A71549" w:rsidRPr="009017FD" w:rsidRDefault="00A71549" w:rsidP="00FE0924">
            <w:pPr>
              <w:spacing w:after="0" w:line="240" w:lineRule="auto"/>
              <w:jc w:val="center"/>
              <w:rPr>
                <w:rFonts w:ascii="Calibri" w:eastAsia="Times New Roman" w:hAnsi="Calibri" w:cs="Calibri"/>
                <w:color w:val="000000"/>
              </w:rPr>
            </w:pPr>
          </w:p>
        </w:tc>
        <w:tc>
          <w:tcPr>
            <w:tcW w:w="2003" w:type="dxa"/>
            <w:tcBorders>
              <w:top w:val="nil"/>
              <w:left w:val="nil"/>
              <w:bottom w:val="single" w:sz="4" w:space="0" w:color="auto"/>
              <w:right w:val="single" w:sz="4" w:space="0" w:color="auto"/>
            </w:tcBorders>
            <w:noWrap/>
            <w:vAlign w:val="bottom"/>
            <w:hideMark/>
          </w:tcPr>
          <w:p w14:paraId="4C7F293C" w14:textId="69DB09D8" w:rsidR="00A71549" w:rsidRPr="009017FD" w:rsidRDefault="00A71549"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A</w:t>
            </w:r>
            <w:r w:rsidR="00AC5541">
              <w:rPr>
                <w:rFonts w:ascii="Calibri" w:eastAsia="Times New Roman" w:hAnsi="Calibri" w:cs="Calibri"/>
                <w:color w:val="000000"/>
              </w:rPr>
              <w:t xml:space="preserve"> </w:t>
            </w:r>
            <w:r w:rsidR="00A865FF">
              <w:rPr>
                <w:rFonts w:ascii="Calibri" w:eastAsia="Times New Roman" w:hAnsi="Calibri" w:cs="Calibri"/>
                <w:color w:val="000000"/>
              </w:rPr>
              <w:t>–</w:t>
            </w:r>
            <w:r w:rsidR="00AC5541">
              <w:rPr>
                <w:rFonts w:ascii="Calibri" w:eastAsia="Times New Roman" w:hAnsi="Calibri" w:cs="Calibri"/>
                <w:color w:val="000000"/>
              </w:rPr>
              <w:t xml:space="preserve"> </w:t>
            </w:r>
            <w:r w:rsidR="00A865FF">
              <w:rPr>
                <w:rFonts w:ascii="Calibri" w:eastAsia="Times New Roman" w:hAnsi="Calibri" w:cs="Calibri"/>
                <w:color w:val="000000"/>
              </w:rPr>
              <w:t>PFP Unit 3 Project</w:t>
            </w:r>
          </w:p>
        </w:tc>
        <w:tc>
          <w:tcPr>
            <w:tcW w:w="2003" w:type="dxa"/>
            <w:tcBorders>
              <w:top w:val="nil"/>
              <w:left w:val="nil"/>
              <w:bottom w:val="single" w:sz="4" w:space="0" w:color="auto"/>
              <w:right w:val="single" w:sz="4" w:space="0" w:color="auto"/>
            </w:tcBorders>
            <w:noWrap/>
            <w:vAlign w:val="bottom"/>
            <w:hideMark/>
          </w:tcPr>
          <w:p w14:paraId="455DB631" w14:textId="1872E66B" w:rsidR="00A71549" w:rsidRPr="009017FD" w:rsidRDefault="00A71549" w:rsidP="00FE0924">
            <w:pPr>
              <w:spacing w:after="0" w:line="240" w:lineRule="auto"/>
              <w:jc w:val="center"/>
              <w:rPr>
                <w:rFonts w:ascii="Calibri" w:eastAsia="Times New Roman" w:hAnsi="Calibri" w:cs="Calibri"/>
                <w:color w:val="000000"/>
              </w:rPr>
            </w:pPr>
          </w:p>
        </w:tc>
      </w:tr>
      <w:tr w:rsidR="00A71549" w:rsidRPr="009017FD" w14:paraId="3930766B" w14:textId="77777777" w:rsidTr="00890E32">
        <w:trPr>
          <w:trHeight w:val="190"/>
        </w:trPr>
        <w:tc>
          <w:tcPr>
            <w:tcW w:w="593" w:type="dxa"/>
            <w:vMerge/>
            <w:tcBorders>
              <w:top w:val="single" w:sz="4" w:space="0" w:color="auto"/>
              <w:left w:val="single" w:sz="4" w:space="0" w:color="auto"/>
              <w:bottom w:val="single" w:sz="4" w:space="0" w:color="000000"/>
              <w:right w:val="single" w:sz="4" w:space="0" w:color="auto"/>
            </w:tcBorders>
            <w:vAlign w:val="center"/>
            <w:hideMark/>
          </w:tcPr>
          <w:p w14:paraId="61A76D41" w14:textId="77777777" w:rsidR="00A71549" w:rsidRPr="009017FD" w:rsidRDefault="00A71549" w:rsidP="00890E32">
            <w:pPr>
              <w:spacing w:after="0" w:line="240" w:lineRule="auto"/>
              <w:rPr>
                <w:rFonts w:ascii="Calibri" w:eastAsia="Times New Roman" w:hAnsi="Calibri" w:cs="Calibri"/>
                <w:b/>
                <w:bCs/>
                <w:color w:val="000000"/>
              </w:rPr>
            </w:pPr>
          </w:p>
        </w:tc>
        <w:tc>
          <w:tcPr>
            <w:tcW w:w="1261" w:type="dxa"/>
            <w:tcBorders>
              <w:top w:val="nil"/>
              <w:left w:val="nil"/>
              <w:bottom w:val="single" w:sz="4" w:space="0" w:color="auto"/>
              <w:right w:val="single" w:sz="4" w:space="0" w:color="auto"/>
            </w:tcBorders>
            <w:noWrap/>
            <w:vAlign w:val="bottom"/>
            <w:hideMark/>
          </w:tcPr>
          <w:p w14:paraId="6F175158" w14:textId="77777777" w:rsidR="00A71549" w:rsidRPr="009017FD" w:rsidRDefault="00A71549" w:rsidP="00890E32">
            <w:pPr>
              <w:spacing w:after="0" w:line="240" w:lineRule="auto"/>
              <w:rPr>
                <w:rFonts w:ascii="Calibri" w:eastAsia="Times New Roman" w:hAnsi="Calibri" w:cs="Calibri"/>
                <w:color w:val="000000"/>
              </w:rPr>
            </w:pPr>
            <w:r w:rsidRPr="009017FD">
              <w:rPr>
                <w:rFonts w:ascii="Calibri" w:eastAsia="Times New Roman" w:hAnsi="Calibri" w:cs="Calibri"/>
                <w:color w:val="000000"/>
              </w:rPr>
              <w:t>PFP 400</w:t>
            </w:r>
          </w:p>
        </w:tc>
        <w:tc>
          <w:tcPr>
            <w:tcW w:w="1465" w:type="dxa"/>
            <w:tcBorders>
              <w:top w:val="nil"/>
              <w:left w:val="nil"/>
              <w:bottom w:val="single" w:sz="4" w:space="0" w:color="auto"/>
              <w:right w:val="single" w:sz="4" w:space="0" w:color="auto"/>
            </w:tcBorders>
            <w:noWrap/>
            <w:vAlign w:val="bottom"/>
            <w:hideMark/>
          </w:tcPr>
          <w:p w14:paraId="6C988B09" w14:textId="77777777" w:rsidR="00A71549" w:rsidRPr="009017FD" w:rsidRDefault="00A71549" w:rsidP="00890E32">
            <w:pPr>
              <w:spacing w:after="0" w:line="240" w:lineRule="auto"/>
              <w:rPr>
                <w:rFonts w:ascii="Calibri" w:eastAsia="Times New Roman" w:hAnsi="Calibri" w:cs="Calibri"/>
                <w:color w:val="000000"/>
              </w:rPr>
            </w:pPr>
            <w:r w:rsidRPr="009017FD">
              <w:rPr>
                <w:rFonts w:ascii="Calibri" w:eastAsia="Times New Roman" w:hAnsi="Calibri" w:cs="Calibri"/>
                <w:color w:val="000000"/>
              </w:rPr>
              <w:t> </w:t>
            </w:r>
          </w:p>
        </w:tc>
        <w:tc>
          <w:tcPr>
            <w:tcW w:w="1650" w:type="dxa"/>
            <w:tcBorders>
              <w:top w:val="nil"/>
              <w:left w:val="nil"/>
              <w:bottom w:val="single" w:sz="4" w:space="0" w:color="auto"/>
              <w:right w:val="single" w:sz="4" w:space="0" w:color="auto"/>
            </w:tcBorders>
            <w:noWrap/>
            <w:vAlign w:val="bottom"/>
            <w:hideMark/>
          </w:tcPr>
          <w:p w14:paraId="331AD207" w14:textId="4E2C4FFD" w:rsidR="00A71549" w:rsidRPr="009017FD" w:rsidRDefault="00A71549" w:rsidP="00890E32">
            <w:pPr>
              <w:spacing w:after="0" w:line="240" w:lineRule="auto"/>
              <w:rPr>
                <w:rFonts w:ascii="Calibri" w:eastAsia="Times New Roman" w:hAnsi="Calibri" w:cs="Calibri"/>
                <w:color w:val="000000"/>
              </w:rPr>
            </w:pPr>
            <w:r>
              <w:rPr>
                <w:rFonts w:ascii="Calibri" w:eastAsia="Times New Roman" w:hAnsi="Calibri" w:cs="Calibri"/>
                <w:color w:val="000000"/>
              </w:rPr>
              <w:t>A</w:t>
            </w:r>
            <w:r w:rsidR="00AC5541">
              <w:rPr>
                <w:rFonts w:ascii="Calibri" w:eastAsia="Times New Roman" w:hAnsi="Calibri" w:cs="Calibri"/>
                <w:color w:val="000000"/>
              </w:rPr>
              <w:t xml:space="preserve"> – Spreadsheet case study D</w:t>
            </w:r>
          </w:p>
        </w:tc>
        <w:tc>
          <w:tcPr>
            <w:tcW w:w="2003" w:type="dxa"/>
            <w:tcBorders>
              <w:top w:val="nil"/>
              <w:left w:val="nil"/>
              <w:bottom w:val="single" w:sz="4" w:space="0" w:color="auto"/>
              <w:right w:val="single" w:sz="4" w:space="0" w:color="auto"/>
            </w:tcBorders>
            <w:noWrap/>
            <w:vAlign w:val="bottom"/>
            <w:hideMark/>
          </w:tcPr>
          <w:p w14:paraId="26F836D4" w14:textId="77777777" w:rsidR="00A71549" w:rsidRPr="009017FD" w:rsidRDefault="00A71549" w:rsidP="00890E32">
            <w:pPr>
              <w:spacing w:after="0" w:line="240" w:lineRule="auto"/>
              <w:rPr>
                <w:rFonts w:ascii="Calibri" w:eastAsia="Times New Roman" w:hAnsi="Calibri" w:cs="Calibri"/>
                <w:color w:val="000000"/>
              </w:rPr>
            </w:pPr>
            <w:r w:rsidRPr="009017FD">
              <w:rPr>
                <w:rFonts w:ascii="Calibri" w:eastAsia="Times New Roman" w:hAnsi="Calibri" w:cs="Calibri"/>
                <w:color w:val="000000"/>
              </w:rPr>
              <w:t> </w:t>
            </w:r>
          </w:p>
        </w:tc>
        <w:tc>
          <w:tcPr>
            <w:tcW w:w="2003" w:type="dxa"/>
            <w:tcBorders>
              <w:top w:val="nil"/>
              <w:left w:val="nil"/>
              <w:bottom w:val="single" w:sz="4" w:space="0" w:color="auto"/>
              <w:right w:val="single" w:sz="4" w:space="0" w:color="auto"/>
            </w:tcBorders>
            <w:noWrap/>
            <w:vAlign w:val="bottom"/>
            <w:hideMark/>
          </w:tcPr>
          <w:p w14:paraId="1B5C2627" w14:textId="1DF7F0EF" w:rsidR="00A71549" w:rsidRPr="009017FD" w:rsidRDefault="00A71549" w:rsidP="00890E32">
            <w:pPr>
              <w:spacing w:after="0" w:line="240" w:lineRule="auto"/>
              <w:rPr>
                <w:rFonts w:ascii="Calibri" w:eastAsia="Times New Roman" w:hAnsi="Calibri" w:cs="Calibri"/>
                <w:color w:val="000000"/>
              </w:rPr>
            </w:pPr>
            <w:r>
              <w:rPr>
                <w:rFonts w:ascii="Calibri" w:eastAsia="Times New Roman" w:hAnsi="Calibri" w:cs="Calibri"/>
                <w:color w:val="000000"/>
              </w:rPr>
              <w:t>A</w:t>
            </w:r>
            <w:r w:rsidR="00AC5541">
              <w:rPr>
                <w:rFonts w:ascii="Calibri" w:eastAsia="Times New Roman" w:hAnsi="Calibri" w:cs="Calibri"/>
                <w:color w:val="000000"/>
              </w:rPr>
              <w:t xml:space="preserve"> – Capstone Presentation C</w:t>
            </w:r>
            <w:r w:rsidR="00A865FF">
              <w:rPr>
                <w:rFonts w:ascii="Calibri" w:eastAsia="Times New Roman" w:hAnsi="Calibri" w:cs="Calibri"/>
                <w:color w:val="000000"/>
              </w:rPr>
              <w:t xml:space="preserve"> (using common ILO rubric)</w:t>
            </w:r>
          </w:p>
        </w:tc>
      </w:tr>
    </w:tbl>
    <w:p w14:paraId="58C64402" w14:textId="77777777" w:rsidR="00FE0924" w:rsidRDefault="00FE0924" w:rsidP="00E1763D">
      <w:pPr>
        <w:jc w:val="center"/>
        <w:rPr>
          <w:b/>
          <w:bCs/>
          <w:sz w:val="28"/>
          <w:szCs w:val="28"/>
        </w:rPr>
      </w:pPr>
    </w:p>
    <w:p w14:paraId="3266FE9C" w14:textId="77777777" w:rsidR="00FE0924" w:rsidRDefault="00FE0924">
      <w:pPr>
        <w:rPr>
          <w:b/>
          <w:bCs/>
          <w:sz w:val="28"/>
          <w:szCs w:val="28"/>
        </w:rPr>
      </w:pPr>
      <w:r>
        <w:rPr>
          <w:b/>
          <w:bCs/>
          <w:sz w:val="28"/>
          <w:szCs w:val="28"/>
        </w:rPr>
        <w:br w:type="page"/>
      </w:r>
    </w:p>
    <w:p w14:paraId="704833A2" w14:textId="44213A55" w:rsidR="00FD3C01" w:rsidRPr="00E1763D" w:rsidRDefault="00FD3C01" w:rsidP="00E1763D">
      <w:pPr>
        <w:jc w:val="center"/>
        <w:rPr>
          <w:b/>
          <w:bCs/>
          <w:sz w:val="28"/>
          <w:szCs w:val="28"/>
        </w:rPr>
      </w:pPr>
      <w:r w:rsidRPr="00E1763D">
        <w:rPr>
          <w:b/>
          <w:bCs/>
          <w:sz w:val="28"/>
          <w:szCs w:val="28"/>
        </w:rPr>
        <w:t>Evaluat</w:t>
      </w:r>
      <w:r w:rsidR="00E1763D" w:rsidRPr="00E1763D">
        <w:rPr>
          <w:b/>
          <w:bCs/>
          <w:sz w:val="28"/>
          <w:szCs w:val="28"/>
        </w:rPr>
        <w:t>ing</w:t>
      </w:r>
      <w:r w:rsidRPr="00E1763D">
        <w:rPr>
          <w:b/>
          <w:bCs/>
          <w:sz w:val="28"/>
          <w:szCs w:val="28"/>
        </w:rPr>
        <w:t xml:space="preserve"> </w:t>
      </w:r>
      <w:r w:rsidR="00E1763D" w:rsidRPr="00E1763D">
        <w:rPr>
          <w:b/>
          <w:bCs/>
          <w:sz w:val="28"/>
          <w:szCs w:val="28"/>
        </w:rPr>
        <w:t>the</w:t>
      </w:r>
      <w:r w:rsidRPr="00E1763D">
        <w:rPr>
          <w:b/>
          <w:bCs/>
          <w:sz w:val="28"/>
          <w:szCs w:val="28"/>
        </w:rPr>
        <w:t xml:space="preserve"> Curriculum</w:t>
      </w:r>
    </w:p>
    <w:p w14:paraId="3A241594" w14:textId="22F50214" w:rsidR="00FD3C01" w:rsidRDefault="00FD3C01" w:rsidP="00FD3C01">
      <w:r>
        <w:t>A curriculum map can be used to identify gaps between expected student learning outcomes and what is taught and assessed in a curriculum. A curriculum map can demonstrate if a course sequence effectively scaffolds and prepares students to achieve the learning outcomes. Identification of gaps and issues in a curriculum map can lead to curricular changes to improve student learning opportunities. Below are questions that can guide analyses of, and discussions related to, curriculum maps:</w:t>
      </w:r>
    </w:p>
    <w:p w14:paraId="238807E9" w14:textId="45B2E649" w:rsidR="00E1763D" w:rsidRDefault="00FD3C01" w:rsidP="00FD3C01">
      <w:pPr>
        <w:pStyle w:val="ListParagraph"/>
        <w:numPr>
          <w:ilvl w:val="0"/>
          <w:numId w:val="3"/>
        </w:numPr>
      </w:pPr>
      <w:r>
        <w:t>Are all program learning outcomes taught</w:t>
      </w:r>
      <w:r w:rsidR="002F3DA3">
        <w:t>, reinforced,</w:t>
      </w:r>
      <w:r>
        <w:t xml:space="preserve"> </w:t>
      </w:r>
      <w:r w:rsidR="00686415">
        <w:t xml:space="preserve">and assessed </w:t>
      </w:r>
      <w:r>
        <w:t>with the appropriate sequence in the curriculum?</w:t>
      </w:r>
    </w:p>
    <w:p w14:paraId="47B2F45F" w14:textId="577D165B" w:rsidR="00E1763D" w:rsidRDefault="00FD3C01" w:rsidP="00FD3C01">
      <w:pPr>
        <w:pStyle w:val="ListParagraph"/>
        <w:numPr>
          <w:ilvl w:val="0"/>
          <w:numId w:val="3"/>
        </w:numPr>
      </w:pPr>
      <w:r>
        <w:t xml:space="preserve">Are all </w:t>
      </w:r>
      <w:r w:rsidR="002F3DA3">
        <w:t>PLOs and ILOs</w:t>
      </w:r>
      <w:r>
        <w:t xml:space="preserve"> assessed and assessed at the appropriate time?</w:t>
      </w:r>
    </w:p>
    <w:p w14:paraId="20EA312E" w14:textId="77777777" w:rsidR="00E1763D" w:rsidRDefault="00FD3C01" w:rsidP="00FD3C01">
      <w:pPr>
        <w:pStyle w:val="ListParagraph"/>
        <w:numPr>
          <w:ilvl w:val="0"/>
          <w:numId w:val="3"/>
        </w:numPr>
      </w:pPr>
      <w:r>
        <w:t xml:space="preserve">Do all core courses support the development of at least one program learning outcome? </w:t>
      </w:r>
    </w:p>
    <w:p w14:paraId="08A0EC47" w14:textId="77777777" w:rsidR="00E1763D" w:rsidRDefault="00FD3C01" w:rsidP="00FD3C01">
      <w:pPr>
        <w:pStyle w:val="ListParagraph"/>
        <w:numPr>
          <w:ilvl w:val="0"/>
          <w:numId w:val="3"/>
        </w:numPr>
      </w:pPr>
      <w:r>
        <w:t>Are there any core courses that don't support the program learning outcomes?</w:t>
      </w:r>
    </w:p>
    <w:p w14:paraId="4117648D" w14:textId="77777777" w:rsidR="00E1763D" w:rsidRDefault="00FD3C01" w:rsidP="00FD3C01">
      <w:pPr>
        <w:pStyle w:val="ListParagraph"/>
        <w:numPr>
          <w:ilvl w:val="0"/>
          <w:numId w:val="3"/>
        </w:numPr>
      </w:pPr>
      <w:r>
        <w:t>Do the core courses sufficiently support the development of the program learning outcomes?</w:t>
      </w:r>
    </w:p>
    <w:p w14:paraId="4FD8FB9F" w14:textId="77777777" w:rsidR="00E1763D" w:rsidRDefault="00FD3C01" w:rsidP="00FD3C01">
      <w:pPr>
        <w:pStyle w:val="ListParagraph"/>
        <w:numPr>
          <w:ilvl w:val="0"/>
          <w:numId w:val="3"/>
        </w:numPr>
      </w:pPr>
      <w:r>
        <w:t xml:space="preserve">Is the sequence of how the learning outcomes are taught across the courses appropriate and the most effective at supporting students' development of the learning outcomes? </w:t>
      </w:r>
    </w:p>
    <w:p w14:paraId="3B92C575" w14:textId="291F38A3" w:rsidR="00FD3C01" w:rsidRDefault="00FD3C01" w:rsidP="00FD3C01">
      <w:pPr>
        <w:pStyle w:val="ListParagraph"/>
        <w:numPr>
          <w:ilvl w:val="0"/>
          <w:numId w:val="3"/>
        </w:numPr>
      </w:pPr>
      <w:r>
        <w:t xml:space="preserve">What changes to courses, learning outcomes, sequence students take classes, and so on could improve the alignment between student learning outcomes and the curriculum? </w:t>
      </w:r>
    </w:p>
    <w:p w14:paraId="3033653D" w14:textId="1209B682" w:rsidR="00FD3C01" w:rsidRDefault="00FD3C01" w:rsidP="00FD3C01">
      <w:r>
        <w:t xml:space="preserve">It is a best practice to engage all faculty members in analyses and </w:t>
      </w:r>
      <w:r w:rsidR="005C48AF">
        <w:t>discussions</w:t>
      </w:r>
      <w:r>
        <w:t xml:space="preserve"> of a program-level curriculum map. A curriculum map can serve as a catalyst for building a reflective practice related to teaching and learning in a program. </w:t>
      </w:r>
    </w:p>
    <w:p w14:paraId="01B0F803" w14:textId="77777777" w:rsidR="0083478D" w:rsidRPr="0083478D" w:rsidRDefault="0083478D" w:rsidP="0083478D">
      <w:pPr>
        <w:spacing w:after="120"/>
        <w:rPr>
          <w:lang w:val="en-CA"/>
        </w:rPr>
      </w:pPr>
      <w:r w:rsidRPr="0083478D">
        <w:rPr>
          <w:lang w:val="en-CA"/>
        </w:rPr>
        <w:t>Curriculum maps should be created and reviewed with and by all program faculty members. The following questions may help guide a faculty discussion about the curriculum map:</w:t>
      </w:r>
    </w:p>
    <w:p w14:paraId="7D2748E7" w14:textId="77777777" w:rsidR="0083478D" w:rsidRPr="0083478D" w:rsidRDefault="0083478D" w:rsidP="0083478D">
      <w:pPr>
        <w:pStyle w:val="ListParagraph"/>
        <w:numPr>
          <w:ilvl w:val="1"/>
          <w:numId w:val="5"/>
        </w:numPr>
        <w:spacing w:line="252" w:lineRule="auto"/>
        <w:rPr>
          <w:rFonts w:eastAsia="Times New Roman"/>
        </w:rPr>
      </w:pPr>
      <w:r w:rsidRPr="0083478D">
        <w:rPr>
          <w:rFonts w:eastAsia="Times New Roman"/>
        </w:rPr>
        <w:t>Are all the courses that are required for the program (including all prerequisites, electives, major electives, and those offered by other departments, but not service courses that are for other departments and not required by your program) represented on the curriculum map?</w:t>
      </w:r>
    </w:p>
    <w:p w14:paraId="6724C080" w14:textId="77777777" w:rsidR="0083478D" w:rsidRPr="0083478D" w:rsidRDefault="0083478D" w:rsidP="0083478D">
      <w:pPr>
        <w:pStyle w:val="ListParagraph"/>
        <w:numPr>
          <w:ilvl w:val="1"/>
          <w:numId w:val="5"/>
        </w:numPr>
        <w:spacing w:line="252" w:lineRule="auto"/>
        <w:rPr>
          <w:rFonts w:eastAsia="Times New Roman"/>
        </w:rPr>
      </w:pPr>
      <w:r w:rsidRPr="0083478D">
        <w:rPr>
          <w:rFonts w:eastAsia="Times New Roman"/>
        </w:rPr>
        <w:t>Are the courses listed in the ideal order the department would recommend that they be taken?</w:t>
      </w:r>
    </w:p>
    <w:p w14:paraId="07F9E5B7" w14:textId="77777777" w:rsidR="0083478D" w:rsidRPr="0083478D" w:rsidRDefault="0083478D" w:rsidP="0083478D">
      <w:pPr>
        <w:pStyle w:val="ListParagraph"/>
        <w:numPr>
          <w:ilvl w:val="1"/>
          <w:numId w:val="5"/>
        </w:numPr>
        <w:spacing w:line="252" w:lineRule="auto"/>
        <w:rPr>
          <w:rFonts w:eastAsia="Times New Roman"/>
        </w:rPr>
      </w:pPr>
      <w:r w:rsidRPr="0083478D">
        <w:rPr>
          <w:rFonts w:eastAsia="Times New Roman"/>
        </w:rPr>
        <w:t>Are all the outcomes centered on student learning?</w:t>
      </w:r>
    </w:p>
    <w:p w14:paraId="18EE5096" w14:textId="77777777" w:rsidR="0083478D" w:rsidRPr="0083478D" w:rsidRDefault="0083478D" w:rsidP="0083478D">
      <w:pPr>
        <w:pStyle w:val="ListParagraph"/>
        <w:numPr>
          <w:ilvl w:val="1"/>
          <w:numId w:val="5"/>
        </w:numPr>
        <w:spacing w:line="252" w:lineRule="auto"/>
        <w:rPr>
          <w:rFonts w:eastAsia="Times New Roman"/>
        </w:rPr>
      </w:pPr>
      <w:r w:rsidRPr="0083478D">
        <w:rPr>
          <w:rFonts w:eastAsia="Times New Roman"/>
        </w:rPr>
        <w:t>Are there courses that seem to be trying to do everything (i.e., they meet many outcomes)? Can they effectively give significant attention to most of the outcomes?</w:t>
      </w:r>
    </w:p>
    <w:p w14:paraId="09963953" w14:textId="77777777" w:rsidR="0083478D" w:rsidRPr="0083478D" w:rsidRDefault="0083478D" w:rsidP="0083478D">
      <w:pPr>
        <w:pStyle w:val="ListParagraph"/>
        <w:numPr>
          <w:ilvl w:val="1"/>
          <w:numId w:val="5"/>
        </w:numPr>
        <w:spacing w:line="252" w:lineRule="auto"/>
        <w:rPr>
          <w:rFonts w:eastAsia="Times New Roman"/>
        </w:rPr>
      </w:pPr>
      <w:r w:rsidRPr="0083478D">
        <w:rPr>
          <w:rFonts w:eastAsia="Times New Roman"/>
        </w:rPr>
        <w:t>Are there outcomes that all courses appear to give significant attention to? Is the outcome too broad to be effective?</w:t>
      </w:r>
    </w:p>
    <w:p w14:paraId="6321ECC8" w14:textId="77777777" w:rsidR="0083478D" w:rsidRPr="0083478D" w:rsidRDefault="0083478D" w:rsidP="0083478D">
      <w:pPr>
        <w:pStyle w:val="ListParagraph"/>
        <w:numPr>
          <w:ilvl w:val="1"/>
          <w:numId w:val="5"/>
        </w:numPr>
        <w:spacing w:line="252" w:lineRule="auto"/>
        <w:rPr>
          <w:rFonts w:eastAsia="Times New Roman"/>
        </w:rPr>
      </w:pPr>
      <w:r w:rsidRPr="0083478D">
        <w:rPr>
          <w:rFonts w:eastAsia="Times New Roman"/>
        </w:rPr>
        <w:t>Are outcomes being introduced before they are being reinforced and before they are being assessed?</w:t>
      </w:r>
    </w:p>
    <w:p w14:paraId="2785A760" w14:textId="77777777" w:rsidR="0083478D" w:rsidRPr="0083478D" w:rsidRDefault="0083478D" w:rsidP="0083478D">
      <w:pPr>
        <w:pStyle w:val="ListParagraph"/>
        <w:numPr>
          <w:ilvl w:val="1"/>
          <w:numId w:val="5"/>
        </w:numPr>
        <w:spacing w:line="252" w:lineRule="auto"/>
        <w:rPr>
          <w:rFonts w:eastAsia="Times New Roman"/>
        </w:rPr>
      </w:pPr>
      <w:r w:rsidRPr="0083478D">
        <w:rPr>
          <w:rFonts w:eastAsia="Times New Roman"/>
        </w:rPr>
        <w:t>Is the same assessment being used for multiple outcomes and can that give granular enough information to allow changes that impact student learning?</w:t>
      </w:r>
    </w:p>
    <w:p w14:paraId="4D72C4DF" w14:textId="77777777" w:rsidR="0083478D" w:rsidRPr="0083478D" w:rsidRDefault="0083478D" w:rsidP="0083478D">
      <w:pPr>
        <w:pStyle w:val="ListParagraph"/>
        <w:numPr>
          <w:ilvl w:val="1"/>
          <w:numId w:val="5"/>
        </w:numPr>
        <w:spacing w:line="252" w:lineRule="auto"/>
        <w:rPr>
          <w:rFonts w:eastAsia="Times New Roman"/>
        </w:rPr>
      </w:pPr>
      <w:r w:rsidRPr="0083478D">
        <w:rPr>
          <w:rFonts w:eastAsia="Times New Roman"/>
        </w:rPr>
        <w:t>If a class is introducing an outcome after that outcome has been reinforced by earlier courses, is it introducing or just reinforcing the concept that was introduced before?</w:t>
      </w:r>
    </w:p>
    <w:p w14:paraId="46F7854A" w14:textId="77777777" w:rsidR="0083478D" w:rsidRPr="0083478D" w:rsidRDefault="0083478D" w:rsidP="0083478D">
      <w:pPr>
        <w:pStyle w:val="ListParagraph"/>
        <w:numPr>
          <w:ilvl w:val="1"/>
          <w:numId w:val="5"/>
        </w:numPr>
        <w:spacing w:line="252" w:lineRule="auto"/>
        <w:rPr>
          <w:rFonts w:eastAsia="Times New Roman"/>
        </w:rPr>
      </w:pPr>
      <w:r w:rsidRPr="0083478D">
        <w:rPr>
          <w:rFonts w:eastAsia="Times New Roman"/>
        </w:rPr>
        <w:t>Have you verified with the departments you are “borrowing” classes from that you have the correct classes and that they are doing what you need them to do?</w:t>
      </w:r>
    </w:p>
    <w:p w14:paraId="20C13F67" w14:textId="77777777" w:rsidR="0083478D" w:rsidRPr="0083478D" w:rsidRDefault="0083478D" w:rsidP="0083478D">
      <w:pPr>
        <w:pStyle w:val="ListParagraph"/>
        <w:numPr>
          <w:ilvl w:val="1"/>
          <w:numId w:val="5"/>
        </w:numPr>
        <w:spacing w:line="252" w:lineRule="auto"/>
        <w:rPr>
          <w:rFonts w:eastAsia="Times New Roman"/>
        </w:rPr>
      </w:pPr>
      <w:r w:rsidRPr="0083478D">
        <w:rPr>
          <w:rFonts w:eastAsia="Times New Roman"/>
        </w:rPr>
        <w:t xml:space="preserve">Are there courses that duplicate the work of other courses as it relates to program learning outcomes? If so, what value do they add? </w:t>
      </w:r>
      <w:bookmarkStart w:id="0" w:name="_Int_FMglXial"/>
      <w:r w:rsidRPr="0083478D">
        <w:rPr>
          <w:rFonts w:eastAsia="Times New Roman"/>
        </w:rPr>
        <w:t>Is there a specific purpose to the course that is not captured in the curriculum map?</w:t>
      </w:r>
      <w:bookmarkEnd w:id="0"/>
      <w:r w:rsidRPr="0083478D">
        <w:rPr>
          <w:rFonts w:eastAsia="Times New Roman"/>
        </w:rPr>
        <w:t xml:space="preserve"> If not, should that class be required by the program?</w:t>
      </w:r>
    </w:p>
    <w:p w14:paraId="21165BE3" w14:textId="7B3947A5" w:rsidR="000130EC" w:rsidRDefault="000130EC">
      <w:pPr>
        <w:rPr>
          <w:b/>
          <w:bCs/>
        </w:rPr>
      </w:pPr>
    </w:p>
    <w:p w14:paraId="152E8F38" w14:textId="6E88E0DB" w:rsidR="00B06110" w:rsidRDefault="00FD3C01" w:rsidP="002F3DA3">
      <w:pPr>
        <w:rPr>
          <w:b/>
          <w:bCs/>
        </w:rPr>
      </w:pPr>
      <w:r w:rsidRPr="00D0243D">
        <w:rPr>
          <w:b/>
          <w:bCs/>
        </w:rPr>
        <w:t>Example of analyzing a curriculum map</w:t>
      </w:r>
    </w:p>
    <w:tbl>
      <w:tblPr>
        <w:tblpPr w:leftFromText="180" w:rightFromText="180" w:vertAnchor="text" w:horzAnchor="margin" w:tblpXSpec="center" w:tblpY="1125"/>
        <w:tblW w:w="7365" w:type="dxa"/>
        <w:tblLook w:val="04A0" w:firstRow="1" w:lastRow="0" w:firstColumn="1" w:lastColumn="0" w:noHBand="0" w:noVBand="1"/>
      </w:tblPr>
      <w:tblGrid>
        <w:gridCol w:w="586"/>
        <w:gridCol w:w="1152"/>
        <w:gridCol w:w="937"/>
        <w:gridCol w:w="937"/>
        <w:gridCol w:w="937"/>
        <w:gridCol w:w="937"/>
        <w:gridCol w:w="937"/>
        <w:gridCol w:w="942"/>
      </w:tblGrid>
      <w:tr w:rsidR="004F2DC6" w:rsidRPr="004F2DC6" w14:paraId="12C213E9" w14:textId="77777777" w:rsidTr="00E6186C">
        <w:trPr>
          <w:trHeight w:val="289"/>
        </w:trPr>
        <w:tc>
          <w:tcPr>
            <w:tcW w:w="586" w:type="dxa"/>
            <w:tcBorders>
              <w:top w:val="nil"/>
              <w:left w:val="nil"/>
              <w:bottom w:val="nil"/>
              <w:right w:val="nil"/>
            </w:tcBorders>
            <w:noWrap/>
            <w:vAlign w:val="bottom"/>
            <w:hideMark/>
          </w:tcPr>
          <w:p w14:paraId="4E635592" w14:textId="77777777" w:rsidR="004F2DC6" w:rsidRPr="004F2DC6" w:rsidRDefault="004F2DC6" w:rsidP="004F2DC6">
            <w:pPr>
              <w:spacing w:after="0" w:line="240" w:lineRule="auto"/>
              <w:rPr>
                <w:rFonts w:ascii="Times New Roman" w:eastAsia="Times New Roman" w:hAnsi="Times New Roman" w:cs="Times New Roman"/>
                <w:sz w:val="24"/>
                <w:szCs w:val="24"/>
              </w:rPr>
            </w:pPr>
          </w:p>
        </w:tc>
        <w:tc>
          <w:tcPr>
            <w:tcW w:w="1152" w:type="dxa"/>
            <w:tcBorders>
              <w:top w:val="nil"/>
              <w:left w:val="nil"/>
              <w:bottom w:val="nil"/>
              <w:right w:val="nil"/>
            </w:tcBorders>
            <w:noWrap/>
            <w:vAlign w:val="bottom"/>
            <w:hideMark/>
          </w:tcPr>
          <w:p w14:paraId="53D6A29F" w14:textId="77777777" w:rsidR="004F2DC6" w:rsidRPr="004F2DC6" w:rsidRDefault="004F2DC6" w:rsidP="004F2DC6">
            <w:pPr>
              <w:spacing w:after="0" w:line="240" w:lineRule="auto"/>
              <w:rPr>
                <w:rFonts w:ascii="Times New Roman" w:eastAsia="Times New Roman" w:hAnsi="Times New Roman" w:cs="Times New Roman"/>
                <w:sz w:val="20"/>
                <w:szCs w:val="20"/>
              </w:rPr>
            </w:pPr>
          </w:p>
        </w:tc>
        <w:tc>
          <w:tcPr>
            <w:tcW w:w="5627" w:type="dxa"/>
            <w:gridSpan w:val="6"/>
            <w:tcBorders>
              <w:top w:val="single" w:sz="4" w:space="0" w:color="auto"/>
              <w:left w:val="single" w:sz="4" w:space="0" w:color="auto"/>
              <w:bottom w:val="single" w:sz="4" w:space="0" w:color="auto"/>
              <w:right w:val="single" w:sz="4" w:space="0" w:color="000000"/>
            </w:tcBorders>
            <w:noWrap/>
            <w:vAlign w:val="bottom"/>
            <w:hideMark/>
          </w:tcPr>
          <w:p w14:paraId="6C29983C" w14:textId="77777777" w:rsidR="004F2DC6" w:rsidRPr="004F2DC6" w:rsidRDefault="004F2DC6" w:rsidP="004F2DC6">
            <w:pPr>
              <w:spacing w:after="0" w:line="240" w:lineRule="auto"/>
              <w:jc w:val="center"/>
              <w:rPr>
                <w:rFonts w:ascii="Calibri" w:eastAsia="Times New Roman" w:hAnsi="Calibri" w:cs="Calibri"/>
                <w:b/>
                <w:bCs/>
                <w:color w:val="000000"/>
              </w:rPr>
            </w:pPr>
            <w:r w:rsidRPr="004F2DC6">
              <w:rPr>
                <w:rFonts w:ascii="Calibri" w:eastAsia="Times New Roman" w:hAnsi="Calibri" w:cs="Calibri"/>
                <w:b/>
                <w:bCs/>
                <w:color w:val="000000"/>
              </w:rPr>
              <w:t>Program Learning Outcomes</w:t>
            </w:r>
          </w:p>
        </w:tc>
      </w:tr>
      <w:tr w:rsidR="004F2DC6" w:rsidRPr="004F2DC6" w14:paraId="3D5A465D" w14:textId="77777777" w:rsidTr="00E6186C">
        <w:trPr>
          <w:trHeight w:val="289"/>
        </w:trPr>
        <w:tc>
          <w:tcPr>
            <w:tcW w:w="586" w:type="dxa"/>
            <w:tcBorders>
              <w:top w:val="nil"/>
              <w:left w:val="nil"/>
              <w:bottom w:val="nil"/>
              <w:right w:val="nil"/>
            </w:tcBorders>
            <w:noWrap/>
            <w:vAlign w:val="bottom"/>
            <w:hideMark/>
          </w:tcPr>
          <w:p w14:paraId="3A828A84" w14:textId="77777777" w:rsidR="004F2DC6" w:rsidRPr="004F2DC6" w:rsidRDefault="004F2DC6" w:rsidP="004F2DC6">
            <w:pPr>
              <w:spacing w:after="0" w:line="240" w:lineRule="auto"/>
              <w:jc w:val="center"/>
              <w:rPr>
                <w:rFonts w:ascii="Calibri" w:eastAsia="Times New Roman" w:hAnsi="Calibri" w:cs="Calibri"/>
                <w:b/>
                <w:bCs/>
                <w:color w:val="000000"/>
              </w:rPr>
            </w:pPr>
          </w:p>
        </w:tc>
        <w:tc>
          <w:tcPr>
            <w:tcW w:w="1152" w:type="dxa"/>
            <w:tcBorders>
              <w:top w:val="nil"/>
              <w:left w:val="nil"/>
              <w:bottom w:val="nil"/>
              <w:right w:val="nil"/>
            </w:tcBorders>
            <w:noWrap/>
            <w:vAlign w:val="bottom"/>
            <w:hideMark/>
          </w:tcPr>
          <w:p w14:paraId="3D08BE9F" w14:textId="77777777" w:rsidR="004F2DC6" w:rsidRPr="004F2DC6" w:rsidRDefault="004F2DC6" w:rsidP="004F2DC6">
            <w:pPr>
              <w:spacing w:after="0" w:line="240" w:lineRule="auto"/>
              <w:rPr>
                <w:rFonts w:ascii="Times New Roman" w:eastAsia="Times New Roman" w:hAnsi="Times New Roman" w:cs="Times New Roman"/>
                <w:sz w:val="20"/>
                <w:szCs w:val="20"/>
              </w:rPr>
            </w:pPr>
          </w:p>
        </w:tc>
        <w:tc>
          <w:tcPr>
            <w:tcW w:w="937" w:type="dxa"/>
            <w:tcBorders>
              <w:top w:val="nil"/>
              <w:left w:val="single" w:sz="4" w:space="0" w:color="auto"/>
              <w:bottom w:val="single" w:sz="4" w:space="0" w:color="auto"/>
              <w:right w:val="single" w:sz="4" w:space="0" w:color="auto"/>
            </w:tcBorders>
            <w:noWrap/>
            <w:vAlign w:val="bottom"/>
            <w:hideMark/>
          </w:tcPr>
          <w:p w14:paraId="1385BD58" w14:textId="77777777" w:rsidR="004F2DC6" w:rsidRPr="004F2DC6" w:rsidRDefault="004F2DC6" w:rsidP="004F2DC6">
            <w:pPr>
              <w:spacing w:after="0" w:line="240" w:lineRule="auto"/>
              <w:rPr>
                <w:rFonts w:ascii="Calibri" w:eastAsia="Times New Roman" w:hAnsi="Calibri" w:cs="Calibri"/>
                <w:color w:val="000000"/>
              </w:rPr>
            </w:pPr>
            <w:r w:rsidRPr="004F2DC6">
              <w:rPr>
                <w:rFonts w:ascii="Calibri" w:eastAsia="Times New Roman" w:hAnsi="Calibri" w:cs="Calibri"/>
                <w:color w:val="000000"/>
              </w:rPr>
              <w:t>PLO 1</w:t>
            </w:r>
          </w:p>
        </w:tc>
        <w:tc>
          <w:tcPr>
            <w:tcW w:w="937" w:type="dxa"/>
            <w:tcBorders>
              <w:top w:val="nil"/>
              <w:left w:val="nil"/>
              <w:bottom w:val="single" w:sz="4" w:space="0" w:color="auto"/>
              <w:right w:val="single" w:sz="4" w:space="0" w:color="auto"/>
            </w:tcBorders>
            <w:noWrap/>
            <w:vAlign w:val="bottom"/>
            <w:hideMark/>
          </w:tcPr>
          <w:p w14:paraId="0CBD9BCF" w14:textId="77777777" w:rsidR="004F2DC6" w:rsidRPr="004F2DC6" w:rsidRDefault="004F2DC6" w:rsidP="004F2DC6">
            <w:pPr>
              <w:spacing w:after="0" w:line="240" w:lineRule="auto"/>
              <w:rPr>
                <w:rFonts w:ascii="Calibri" w:eastAsia="Times New Roman" w:hAnsi="Calibri" w:cs="Calibri"/>
                <w:color w:val="000000"/>
              </w:rPr>
            </w:pPr>
            <w:r w:rsidRPr="004F2DC6">
              <w:rPr>
                <w:rFonts w:ascii="Calibri" w:eastAsia="Times New Roman" w:hAnsi="Calibri" w:cs="Calibri"/>
                <w:color w:val="000000"/>
              </w:rPr>
              <w:t>PLO 2</w:t>
            </w:r>
          </w:p>
        </w:tc>
        <w:tc>
          <w:tcPr>
            <w:tcW w:w="937" w:type="dxa"/>
            <w:tcBorders>
              <w:top w:val="nil"/>
              <w:left w:val="nil"/>
              <w:bottom w:val="single" w:sz="4" w:space="0" w:color="auto"/>
              <w:right w:val="single" w:sz="4" w:space="0" w:color="auto"/>
            </w:tcBorders>
            <w:noWrap/>
            <w:vAlign w:val="bottom"/>
            <w:hideMark/>
          </w:tcPr>
          <w:p w14:paraId="610F0893" w14:textId="77777777" w:rsidR="004F2DC6" w:rsidRPr="004F2DC6" w:rsidRDefault="004F2DC6" w:rsidP="004F2DC6">
            <w:pPr>
              <w:spacing w:after="0" w:line="240" w:lineRule="auto"/>
              <w:rPr>
                <w:rFonts w:ascii="Calibri" w:eastAsia="Times New Roman" w:hAnsi="Calibri" w:cs="Calibri"/>
                <w:color w:val="000000"/>
              </w:rPr>
            </w:pPr>
            <w:r w:rsidRPr="004F2DC6">
              <w:rPr>
                <w:rFonts w:ascii="Calibri" w:eastAsia="Times New Roman" w:hAnsi="Calibri" w:cs="Calibri"/>
                <w:color w:val="000000"/>
              </w:rPr>
              <w:t>PLO 3</w:t>
            </w:r>
          </w:p>
        </w:tc>
        <w:tc>
          <w:tcPr>
            <w:tcW w:w="937" w:type="dxa"/>
            <w:tcBorders>
              <w:top w:val="nil"/>
              <w:left w:val="nil"/>
              <w:bottom w:val="single" w:sz="4" w:space="0" w:color="auto"/>
              <w:right w:val="single" w:sz="4" w:space="0" w:color="auto"/>
            </w:tcBorders>
            <w:noWrap/>
            <w:vAlign w:val="bottom"/>
            <w:hideMark/>
          </w:tcPr>
          <w:p w14:paraId="18C8C7F8" w14:textId="77777777" w:rsidR="004F2DC6" w:rsidRPr="004F2DC6" w:rsidRDefault="004F2DC6" w:rsidP="004F2DC6">
            <w:pPr>
              <w:spacing w:after="0" w:line="240" w:lineRule="auto"/>
              <w:rPr>
                <w:rFonts w:ascii="Calibri" w:eastAsia="Times New Roman" w:hAnsi="Calibri" w:cs="Calibri"/>
                <w:color w:val="000000"/>
              </w:rPr>
            </w:pPr>
            <w:r w:rsidRPr="004F2DC6">
              <w:rPr>
                <w:rFonts w:ascii="Calibri" w:eastAsia="Times New Roman" w:hAnsi="Calibri" w:cs="Calibri"/>
                <w:color w:val="000000"/>
              </w:rPr>
              <w:t>PLO 4</w:t>
            </w:r>
          </w:p>
        </w:tc>
        <w:tc>
          <w:tcPr>
            <w:tcW w:w="937" w:type="dxa"/>
            <w:tcBorders>
              <w:top w:val="nil"/>
              <w:left w:val="nil"/>
              <w:bottom w:val="single" w:sz="4" w:space="0" w:color="auto"/>
              <w:right w:val="single" w:sz="4" w:space="0" w:color="auto"/>
            </w:tcBorders>
            <w:noWrap/>
            <w:vAlign w:val="bottom"/>
            <w:hideMark/>
          </w:tcPr>
          <w:p w14:paraId="69AC4364" w14:textId="45A5938E" w:rsidR="004F2DC6" w:rsidRPr="004F2DC6" w:rsidRDefault="009E4E0E" w:rsidP="004F2DC6">
            <w:pPr>
              <w:spacing w:after="0" w:line="240" w:lineRule="auto"/>
              <w:rPr>
                <w:rFonts w:ascii="Calibri" w:eastAsia="Times New Roman" w:hAnsi="Calibri" w:cs="Calibri"/>
                <w:color w:val="000000"/>
              </w:rPr>
            </w:pPr>
            <w:r>
              <w:rPr>
                <w:rFonts w:ascii="Calibri" w:eastAsia="Times New Roman" w:hAnsi="Calibri" w:cs="Calibri"/>
                <w:color w:val="000000"/>
              </w:rPr>
              <w:t>PLO 5</w:t>
            </w:r>
          </w:p>
        </w:tc>
        <w:tc>
          <w:tcPr>
            <w:tcW w:w="937" w:type="dxa"/>
            <w:tcBorders>
              <w:top w:val="nil"/>
              <w:left w:val="nil"/>
              <w:bottom w:val="single" w:sz="4" w:space="0" w:color="auto"/>
              <w:right w:val="single" w:sz="4" w:space="0" w:color="auto"/>
            </w:tcBorders>
            <w:noWrap/>
            <w:vAlign w:val="bottom"/>
            <w:hideMark/>
          </w:tcPr>
          <w:p w14:paraId="10A24C6A" w14:textId="5FAC9C72" w:rsidR="004F2DC6" w:rsidRPr="004F2DC6" w:rsidRDefault="009E4E0E" w:rsidP="004F2DC6">
            <w:pPr>
              <w:spacing w:after="0" w:line="240" w:lineRule="auto"/>
              <w:rPr>
                <w:rFonts w:ascii="Calibri" w:eastAsia="Times New Roman" w:hAnsi="Calibri" w:cs="Calibri"/>
                <w:color w:val="000000"/>
              </w:rPr>
            </w:pPr>
            <w:r>
              <w:rPr>
                <w:rFonts w:ascii="Calibri" w:eastAsia="Times New Roman" w:hAnsi="Calibri" w:cs="Calibri"/>
                <w:color w:val="000000"/>
              </w:rPr>
              <w:t>ILO 3</w:t>
            </w:r>
          </w:p>
        </w:tc>
      </w:tr>
      <w:tr w:rsidR="004F2DC6" w:rsidRPr="004F2DC6" w14:paraId="0933AC6D" w14:textId="77777777" w:rsidTr="00E6186C">
        <w:trPr>
          <w:trHeight w:val="289"/>
        </w:trPr>
        <w:tc>
          <w:tcPr>
            <w:tcW w:w="586" w:type="dxa"/>
            <w:vMerge w:val="restart"/>
            <w:tcBorders>
              <w:top w:val="single" w:sz="4" w:space="0" w:color="auto"/>
              <w:left w:val="single" w:sz="4" w:space="0" w:color="auto"/>
              <w:bottom w:val="single" w:sz="4" w:space="0" w:color="000000"/>
              <w:right w:val="single" w:sz="4" w:space="0" w:color="auto"/>
            </w:tcBorders>
            <w:noWrap/>
            <w:textDirection w:val="btLr"/>
            <w:vAlign w:val="bottom"/>
            <w:hideMark/>
          </w:tcPr>
          <w:p w14:paraId="4B4A3F0B" w14:textId="77777777" w:rsidR="004F2DC6" w:rsidRPr="004F2DC6" w:rsidRDefault="004F2DC6" w:rsidP="004F2DC6">
            <w:pPr>
              <w:spacing w:after="0" w:line="240" w:lineRule="auto"/>
              <w:jc w:val="center"/>
              <w:rPr>
                <w:rFonts w:ascii="Calibri" w:eastAsia="Times New Roman" w:hAnsi="Calibri" w:cs="Calibri"/>
                <w:b/>
                <w:bCs/>
                <w:color w:val="000000"/>
              </w:rPr>
            </w:pPr>
            <w:r w:rsidRPr="004F2DC6">
              <w:rPr>
                <w:rFonts w:ascii="Calibri" w:eastAsia="Times New Roman" w:hAnsi="Calibri" w:cs="Calibri"/>
                <w:b/>
                <w:bCs/>
                <w:color w:val="000000"/>
              </w:rPr>
              <w:t xml:space="preserve">           Required Courses</w:t>
            </w:r>
          </w:p>
        </w:tc>
        <w:tc>
          <w:tcPr>
            <w:tcW w:w="1152" w:type="dxa"/>
            <w:tcBorders>
              <w:top w:val="single" w:sz="4" w:space="0" w:color="auto"/>
              <w:left w:val="nil"/>
              <w:bottom w:val="single" w:sz="4" w:space="0" w:color="auto"/>
              <w:right w:val="single" w:sz="4" w:space="0" w:color="auto"/>
            </w:tcBorders>
            <w:noWrap/>
            <w:vAlign w:val="bottom"/>
            <w:hideMark/>
          </w:tcPr>
          <w:p w14:paraId="7A6159FE" w14:textId="77777777" w:rsidR="004F2DC6" w:rsidRPr="004F2DC6" w:rsidRDefault="004F2DC6" w:rsidP="004F2DC6">
            <w:pPr>
              <w:spacing w:after="0" w:line="240" w:lineRule="auto"/>
              <w:rPr>
                <w:rFonts w:ascii="Calibri" w:eastAsia="Times New Roman" w:hAnsi="Calibri" w:cs="Calibri"/>
                <w:color w:val="000000"/>
              </w:rPr>
            </w:pPr>
            <w:r w:rsidRPr="004F2DC6">
              <w:rPr>
                <w:rFonts w:ascii="Calibri" w:eastAsia="Times New Roman" w:hAnsi="Calibri" w:cs="Calibri"/>
                <w:color w:val="000000"/>
              </w:rPr>
              <w:t>100</w:t>
            </w:r>
          </w:p>
        </w:tc>
        <w:tc>
          <w:tcPr>
            <w:tcW w:w="937" w:type="dxa"/>
            <w:tcBorders>
              <w:top w:val="nil"/>
              <w:left w:val="nil"/>
              <w:bottom w:val="single" w:sz="4" w:space="0" w:color="auto"/>
              <w:right w:val="single" w:sz="4" w:space="0" w:color="auto"/>
            </w:tcBorders>
            <w:noWrap/>
            <w:vAlign w:val="bottom"/>
            <w:hideMark/>
          </w:tcPr>
          <w:p w14:paraId="03C64CAE" w14:textId="77777777" w:rsidR="004F2DC6" w:rsidRPr="004F2DC6" w:rsidRDefault="004F2DC6" w:rsidP="00FE0924">
            <w:pPr>
              <w:spacing w:after="0" w:line="240" w:lineRule="auto"/>
              <w:jc w:val="center"/>
              <w:rPr>
                <w:rFonts w:ascii="Calibri" w:eastAsia="Times New Roman" w:hAnsi="Calibri" w:cs="Calibri"/>
                <w:color w:val="000000"/>
              </w:rPr>
            </w:pPr>
            <w:r w:rsidRPr="004F2DC6">
              <w:rPr>
                <w:rFonts w:ascii="Calibri" w:eastAsia="Times New Roman" w:hAnsi="Calibri" w:cs="Calibri"/>
                <w:color w:val="000000"/>
              </w:rPr>
              <w:t>I</w:t>
            </w:r>
          </w:p>
        </w:tc>
        <w:tc>
          <w:tcPr>
            <w:tcW w:w="937" w:type="dxa"/>
            <w:tcBorders>
              <w:top w:val="nil"/>
              <w:left w:val="nil"/>
              <w:bottom w:val="single" w:sz="4" w:space="0" w:color="auto"/>
              <w:right w:val="single" w:sz="4" w:space="0" w:color="auto"/>
            </w:tcBorders>
            <w:noWrap/>
            <w:vAlign w:val="bottom"/>
            <w:hideMark/>
          </w:tcPr>
          <w:p w14:paraId="697855CC" w14:textId="5C600B1A"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488061DA" w14:textId="6B96D968"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0036D3DF" w14:textId="151F5961"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526AC629" w14:textId="6EB4959C" w:rsidR="004F2DC6" w:rsidRPr="004F2DC6" w:rsidRDefault="009E4E0E"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I</w:t>
            </w:r>
          </w:p>
        </w:tc>
        <w:tc>
          <w:tcPr>
            <w:tcW w:w="937" w:type="dxa"/>
            <w:tcBorders>
              <w:top w:val="nil"/>
              <w:left w:val="nil"/>
              <w:bottom w:val="single" w:sz="4" w:space="0" w:color="auto"/>
              <w:right w:val="single" w:sz="4" w:space="0" w:color="auto"/>
            </w:tcBorders>
            <w:noWrap/>
            <w:vAlign w:val="bottom"/>
            <w:hideMark/>
          </w:tcPr>
          <w:p w14:paraId="6540FCEB" w14:textId="7BFAB3E7" w:rsidR="004F2DC6" w:rsidRPr="004F2DC6" w:rsidRDefault="004F2DC6" w:rsidP="00FE0924">
            <w:pPr>
              <w:spacing w:after="0" w:line="240" w:lineRule="auto"/>
              <w:jc w:val="center"/>
              <w:rPr>
                <w:rFonts w:ascii="Calibri" w:eastAsia="Times New Roman" w:hAnsi="Calibri" w:cs="Calibri"/>
                <w:color w:val="000000"/>
              </w:rPr>
            </w:pPr>
          </w:p>
        </w:tc>
      </w:tr>
      <w:tr w:rsidR="004F2DC6" w:rsidRPr="004F2DC6" w14:paraId="3FC62FDD" w14:textId="77777777" w:rsidTr="00E6186C">
        <w:trPr>
          <w:trHeight w:val="289"/>
        </w:trPr>
        <w:tc>
          <w:tcPr>
            <w:tcW w:w="586" w:type="dxa"/>
            <w:vMerge/>
            <w:tcBorders>
              <w:top w:val="single" w:sz="4" w:space="0" w:color="auto"/>
              <w:left w:val="single" w:sz="4" w:space="0" w:color="auto"/>
              <w:bottom w:val="single" w:sz="4" w:space="0" w:color="000000"/>
              <w:right w:val="single" w:sz="4" w:space="0" w:color="auto"/>
            </w:tcBorders>
            <w:vAlign w:val="center"/>
            <w:hideMark/>
          </w:tcPr>
          <w:p w14:paraId="1E6A780A" w14:textId="77777777" w:rsidR="004F2DC6" w:rsidRPr="004F2DC6" w:rsidRDefault="004F2DC6" w:rsidP="004F2DC6">
            <w:pPr>
              <w:spacing w:after="0" w:line="240" w:lineRule="auto"/>
              <w:rPr>
                <w:rFonts w:ascii="Calibri" w:eastAsia="Times New Roman" w:hAnsi="Calibri" w:cs="Calibri"/>
                <w:b/>
                <w:bCs/>
                <w:color w:val="000000"/>
              </w:rPr>
            </w:pPr>
          </w:p>
        </w:tc>
        <w:tc>
          <w:tcPr>
            <w:tcW w:w="1152" w:type="dxa"/>
            <w:tcBorders>
              <w:top w:val="nil"/>
              <w:left w:val="nil"/>
              <w:bottom w:val="single" w:sz="4" w:space="0" w:color="auto"/>
              <w:right w:val="single" w:sz="4" w:space="0" w:color="auto"/>
            </w:tcBorders>
            <w:noWrap/>
            <w:vAlign w:val="bottom"/>
            <w:hideMark/>
          </w:tcPr>
          <w:p w14:paraId="758BD213" w14:textId="77777777" w:rsidR="004F2DC6" w:rsidRPr="004F2DC6" w:rsidRDefault="004F2DC6" w:rsidP="004F2DC6">
            <w:pPr>
              <w:spacing w:after="0" w:line="240" w:lineRule="auto"/>
              <w:rPr>
                <w:rFonts w:ascii="Calibri" w:eastAsia="Times New Roman" w:hAnsi="Calibri" w:cs="Calibri"/>
                <w:color w:val="000000"/>
              </w:rPr>
            </w:pPr>
            <w:r w:rsidRPr="004F2DC6">
              <w:rPr>
                <w:rFonts w:ascii="Calibri" w:eastAsia="Times New Roman" w:hAnsi="Calibri" w:cs="Calibri"/>
                <w:color w:val="000000"/>
              </w:rPr>
              <w:t>120</w:t>
            </w:r>
          </w:p>
        </w:tc>
        <w:tc>
          <w:tcPr>
            <w:tcW w:w="937" w:type="dxa"/>
            <w:tcBorders>
              <w:top w:val="nil"/>
              <w:left w:val="nil"/>
              <w:bottom w:val="single" w:sz="4" w:space="0" w:color="auto"/>
              <w:right w:val="single" w:sz="4" w:space="0" w:color="auto"/>
            </w:tcBorders>
            <w:noWrap/>
            <w:vAlign w:val="bottom"/>
            <w:hideMark/>
          </w:tcPr>
          <w:p w14:paraId="100716D2" w14:textId="20DC646E"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7B0329C3" w14:textId="77777777" w:rsidR="004F2DC6" w:rsidRPr="004F2DC6" w:rsidRDefault="004F2DC6" w:rsidP="00FE0924">
            <w:pPr>
              <w:spacing w:after="0" w:line="240" w:lineRule="auto"/>
              <w:jc w:val="center"/>
              <w:rPr>
                <w:rFonts w:ascii="Calibri" w:eastAsia="Times New Roman" w:hAnsi="Calibri" w:cs="Calibri"/>
                <w:color w:val="000000"/>
              </w:rPr>
            </w:pPr>
            <w:r w:rsidRPr="004F2DC6">
              <w:rPr>
                <w:rFonts w:ascii="Calibri" w:eastAsia="Times New Roman" w:hAnsi="Calibri" w:cs="Calibri"/>
                <w:color w:val="000000"/>
              </w:rPr>
              <w:t>I</w:t>
            </w:r>
          </w:p>
        </w:tc>
        <w:tc>
          <w:tcPr>
            <w:tcW w:w="937" w:type="dxa"/>
            <w:tcBorders>
              <w:top w:val="nil"/>
              <w:left w:val="nil"/>
              <w:bottom w:val="single" w:sz="4" w:space="0" w:color="auto"/>
              <w:right w:val="single" w:sz="4" w:space="0" w:color="auto"/>
            </w:tcBorders>
            <w:noWrap/>
            <w:vAlign w:val="bottom"/>
            <w:hideMark/>
          </w:tcPr>
          <w:p w14:paraId="436615E0" w14:textId="42059306"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3E620BEA" w14:textId="6AE61675"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526FEC2B" w14:textId="17F87912" w:rsidR="004F2DC6" w:rsidRPr="004F2DC6" w:rsidRDefault="009E4E0E"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I</w:t>
            </w:r>
          </w:p>
        </w:tc>
        <w:tc>
          <w:tcPr>
            <w:tcW w:w="937" w:type="dxa"/>
            <w:tcBorders>
              <w:top w:val="nil"/>
              <w:left w:val="nil"/>
              <w:bottom w:val="single" w:sz="4" w:space="0" w:color="auto"/>
              <w:right w:val="single" w:sz="4" w:space="0" w:color="auto"/>
            </w:tcBorders>
            <w:noWrap/>
            <w:vAlign w:val="bottom"/>
            <w:hideMark/>
          </w:tcPr>
          <w:p w14:paraId="2AC4177F" w14:textId="5BD493BC" w:rsidR="004F2DC6" w:rsidRPr="004F2DC6" w:rsidRDefault="004F2DC6" w:rsidP="00FE0924">
            <w:pPr>
              <w:spacing w:after="0" w:line="240" w:lineRule="auto"/>
              <w:jc w:val="center"/>
              <w:rPr>
                <w:rFonts w:ascii="Calibri" w:eastAsia="Times New Roman" w:hAnsi="Calibri" w:cs="Calibri"/>
                <w:color w:val="000000"/>
              </w:rPr>
            </w:pPr>
          </w:p>
        </w:tc>
      </w:tr>
      <w:tr w:rsidR="004F2DC6" w:rsidRPr="004F2DC6" w14:paraId="0A6813D5" w14:textId="77777777" w:rsidTr="00E6186C">
        <w:trPr>
          <w:trHeight w:val="289"/>
        </w:trPr>
        <w:tc>
          <w:tcPr>
            <w:tcW w:w="586" w:type="dxa"/>
            <w:vMerge/>
            <w:tcBorders>
              <w:top w:val="single" w:sz="4" w:space="0" w:color="auto"/>
              <w:left w:val="single" w:sz="4" w:space="0" w:color="auto"/>
              <w:bottom w:val="single" w:sz="4" w:space="0" w:color="000000"/>
              <w:right w:val="single" w:sz="4" w:space="0" w:color="auto"/>
            </w:tcBorders>
            <w:vAlign w:val="center"/>
            <w:hideMark/>
          </w:tcPr>
          <w:p w14:paraId="31270B20" w14:textId="77777777" w:rsidR="004F2DC6" w:rsidRPr="004F2DC6" w:rsidRDefault="004F2DC6" w:rsidP="004F2DC6">
            <w:pPr>
              <w:spacing w:after="0" w:line="240" w:lineRule="auto"/>
              <w:rPr>
                <w:rFonts w:ascii="Calibri" w:eastAsia="Times New Roman" w:hAnsi="Calibri" w:cs="Calibri"/>
                <w:b/>
                <w:bCs/>
                <w:color w:val="000000"/>
              </w:rPr>
            </w:pPr>
          </w:p>
        </w:tc>
        <w:tc>
          <w:tcPr>
            <w:tcW w:w="1152" w:type="dxa"/>
            <w:tcBorders>
              <w:top w:val="nil"/>
              <w:left w:val="nil"/>
              <w:bottom w:val="single" w:sz="4" w:space="0" w:color="auto"/>
              <w:right w:val="single" w:sz="4" w:space="0" w:color="auto"/>
            </w:tcBorders>
            <w:noWrap/>
            <w:vAlign w:val="bottom"/>
            <w:hideMark/>
          </w:tcPr>
          <w:p w14:paraId="41E29C4C" w14:textId="77777777" w:rsidR="004F2DC6" w:rsidRPr="004F2DC6" w:rsidRDefault="004F2DC6" w:rsidP="004F2DC6">
            <w:pPr>
              <w:spacing w:after="0" w:line="240" w:lineRule="auto"/>
              <w:rPr>
                <w:rFonts w:ascii="Calibri" w:eastAsia="Times New Roman" w:hAnsi="Calibri" w:cs="Calibri"/>
                <w:color w:val="000000"/>
              </w:rPr>
            </w:pPr>
            <w:r w:rsidRPr="004F2DC6">
              <w:rPr>
                <w:rFonts w:ascii="Calibri" w:eastAsia="Times New Roman" w:hAnsi="Calibri" w:cs="Calibri"/>
                <w:color w:val="000000"/>
              </w:rPr>
              <w:t>200</w:t>
            </w:r>
          </w:p>
        </w:tc>
        <w:tc>
          <w:tcPr>
            <w:tcW w:w="937" w:type="dxa"/>
            <w:tcBorders>
              <w:top w:val="nil"/>
              <w:left w:val="nil"/>
              <w:bottom w:val="single" w:sz="4" w:space="0" w:color="auto"/>
              <w:right w:val="single" w:sz="4" w:space="0" w:color="auto"/>
            </w:tcBorders>
            <w:noWrap/>
            <w:vAlign w:val="bottom"/>
            <w:hideMark/>
          </w:tcPr>
          <w:p w14:paraId="2D92E900" w14:textId="77777777" w:rsidR="004F2DC6" w:rsidRPr="004F2DC6" w:rsidRDefault="004F2DC6" w:rsidP="00FE0924">
            <w:pPr>
              <w:spacing w:after="0" w:line="240" w:lineRule="auto"/>
              <w:jc w:val="center"/>
              <w:rPr>
                <w:rFonts w:ascii="Calibri" w:eastAsia="Times New Roman" w:hAnsi="Calibri" w:cs="Calibri"/>
                <w:color w:val="000000"/>
              </w:rPr>
            </w:pPr>
            <w:r w:rsidRPr="004F2DC6">
              <w:rPr>
                <w:rFonts w:ascii="Calibri" w:eastAsia="Times New Roman" w:hAnsi="Calibri" w:cs="Calibri"/>
                <w:color w:val="000000"/>
              </w:rPr>
              <w:t>R</w:t>
            </w:r>
          </w:p>
        </w:tc>
        <w:tc>
          <w:tcPr>
            <w:tcW w:w="937" w:type="dxa"/>
            <w:tcBorders>
              <w:top w:val="nil"/>
              <w:left w:val="nil"/>
              <w:bottom w:val="single" w:sz="4" w:space="0" w:color="auto"/>
              <w:right w:val="single" w:sz="4" w:space="0" w:color="auto"/>
            </w:tcBorders>
            <w:noWrap/>
            <w:vAlign w:val="bottom"/>
            <w:hideMark/>
          </w:tcPr>
          <w:p w14:paraId="78017339" w14:textId="3249770A"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6AAE43D2" w14:textId="77777777" w:rsidR="004F2DC6" w:rsidRPr="004F2DC6" w:rsidRDefault="004F2DC6" w:rsidP="00FE0924">
            <w:pPr>
              <w:spacing w:after="0" w:line="240" w:lineRule="auto"/>
              <w:jc w:val="center"/>
              <w:rPr>
                <w:rFonts w:ascii="Calibri" w:eastAsia="Times New Roman" w:hAnsi="Calibri" w:cs="Calibri"/>
                <w:color w:val="000000"/>
              </w:rPr>
            </w:pPr>
            <w:r w:rsidRPr="004F2DC6">
              <w:rPr>
                <w:rFonts w:ascii="Calibri" w:eastAsia="Times New Roman" w:hAnsi="Calibri" w:cs="Calibri"/>
                <w:color w:val="000000"/>
              </w:rPr>
              <w:t>R</w:t>
            </w:r>
          </w:p>
        </w:tc>
        <w:tc>
          <w:tcPr>
            <w:tcW w:w="937" w:type="dxa"/>
            <w:tcBorders>
              <w:top w:val="nil"/>
              <w:left w:val="nil"/>
              <w:bottom w:val="single" w:sz="4" w:space="0" w:color="auto"/>
              <w:right w:val="single" w:sz="4" w:space="0" w:color="auto"/>
            </w:tcBorders>
            <w:noWrap/>
            <w:vAlign w:val="bottom"/>
            <w:hideMark/>
          </w:tcPr>
          <w:p w14:paraId="3A6CC1B5" w14:textId="476889C2"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794FFE3D" w14:textId="1079AA20" w:rsidR="004F2DC6" w:rsidRPr="004F2DC6" w:rsidRDefault="009E4E0E"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R</w:t>
            </w:r>
          </w:p>
        </w:tc>
        <w:tc>
          <w:tcPr>
            <w:tcW w:w="937" w:type="dxa"/>
            <w:tcBorders>
              <w:top w:val="nil"/>
              <w:left w:val="nil"/>
              <w:bottom w:val="single" w:sz="4" w:space="0" w:color="auto"/>
              <w:right w:val="single" w:sz="4" w:space="0" w:color="auto"/>
            </w:tcBorders>
            <w:noWrap/>
            <w:vAlign w:val="bottom"/>
            <w:hideMark/>
          </w:tcPr>
          <w:p w14:paraId="0CD960ED" w14:textId="05348604" w:rsidR="004F2DC6" w:rsidRPr="004F2DC6" w:rsidRDefault="004F2DC6" w:rsidP="00FE0924">
            <w:pPr>
              <w:spacing w:after="0" w:line="240" w:lineRule="auto"/>
              <w:jc w:val="center"/>
              <w:rPr>
                <w:rFonts w:ascii="Calibri" w:eastAsia="Times New Roman" w:hAnsi="Calibri" w:cs="Calibri"/>
                <w:color w:val="000000"/>
              </w:rPr>
            </w:pPr>
          </w:p>
        </w:tc>
      </w:tr>
      <w:tr w:rsidR="004F2DC6" w:rsidRPr="004F2DC6" w14:paraId="7C942FC1" w14:textId="77777777" w:rsidTr="00E6186C">
        <w:trPr>
          <w:trHeight w:val="289"/>
        </w:trPr>
        <w:tc>
          <w:tcPr>
            <w:tcW w:w="586" w:type="dxa"/>
            <w:vMerge/>
            <w:tcBorders>
              <w:top w:val="single" w:sz="4" w:space="0" w:color="auto"/>
              <w:left w:val="single" w:sz="4" w:space="0" w:color="auto"/>
              <w:bottom w:val="single" w:sz="4" w:space="0" w:color="000000"/>
              <w:right w:val="single" w:sz="4" w:space="0" w:color="auto"/>
            </w:tcBorders>
            <w:vAlign w:val="center"/>
            <w:hideMark/>
          </w:tcPr>
          <w:p w14:paraId="55CD7A8A" w14:textId="77777777" w:rsidR="004F2DC6" w:rsidRPr="004F2DC6" w:rsidRDefault="004F2DC6" w:rsidP="004F2DC6">
            <w:pPr>
              <w:spacing w:after="0" w:line="240" w:lineRule="auto"/>
              <w:rPr>
                <w:rFonts w:ascii="Calibri" w:eastAsia="Times New Roman" w:hAnsi="Calibri" w:cs="Calibri"/>
                <w:b/>
                <w:bCs/>
                <w:color w:val="000000"/>
              </w:rPr>
            </w:pPr>
          </w:p>
        </w:tc>
        <w:tc>
          <w:tcPr>
            <w:tcW w:w="1152" w:type="dxa"/>
            <w:tcBorders>
              <w:top w:val="nil"/>
              <w:left w:val="nil"/>
              <w:bottom w:val="single" w:sz="4" w:space="0" w:color="auto"/>
              <w:right w:val="single" w:sz="4" w:space="0" w:color="auto"/>
            </w:tcBorders>
            <w:noWrap/>
            <w:vAlign w:val="bottom"/>
            <w:hideMark/>
          </w:tcPr>
          <w:p w14:paraId="46E2E7C2" w14:textId="77777777" w:rsidR="004F2DC6" w:rsidRPr="004F2DC6" w:rsidRDefault="004F2DC6" w:rsidP="004F2DC6">
            <w:pPr>
              <w:spacing w:after="0" w:line="240" w:lineRule="auto"/>
              <w:rPr>
                <w:rFonts w:ascii="Calibri" w:eastAsia="Times New Roman" w:hAnsi="Calibri" w:cs="Calibri"/>
                <w:color w:val="000000"/>
              </w:rPr>
            </w:pPr>
            <w:r w:rsidRPr="004F2DC6">
              <w:rPr>
                <w:rFonts w:ascii="Calibri" w:eastAsia="Times New Roman" w:hAnsi="Calibri" w:cs="Calibri"/>
                <w:color w:val="000000"/>
              </w:rPr>
              <w:t>204</w:t>
            </w:r>
          </w:p>
        </w:tc>
        <w:tc>
          <w:tcPr>
            <w:tcW w:w="937" w:type="dxa"/>
            <w:tcBorders>
              <w:top w:val="nil"/>
              <w:left w:val="nil"/>
              <w:bottom w:val="single" w:sz="4" w:space="0" w:color="auto"/>
              <w:right w:val="single" w:sz="4" w:space="0" w:color="auto"/>
            </w:tcBorders>
            <w:noWrap/>
            <w:vAlign w:val="bottom"/>
            <w:hideMark/>
          </w:tcPr>
          <w:p w14:paraId="09E1DF56" w14:textId="26804E84"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3941A243" w14:textId="2350DCF8"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25FAAAC6" w14:textId="7039E6B7"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1C763DE1" w14:textId="7854E566"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7F30B34E" w14:textId="6BF1820C" w:rsidR="004F2DC6" w:rsidRPr="004F2DC6" w:rsidRDefault="009E4E0E"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R</w:t>
            </w:r>
          </w:p>
        </w:tc>
        <w:tc>
          <w:tcPr>
            <w:tcW w:w="937" w:type="dxa"/>
            <w:tcBorders>
              <w:top w:val="nil"/>
              <w:left w:val="nil"/>
              <w:bottom w:val="single" w:sz="4" w:space="0" w:color="auto"/>
              <w:right w:val="single" w:sz="4" w:space="0" w:color="auto"/>
            </w:tcBorders>
            <w:noWrap/>
            <w:vAlign w:val="bottom"/>
            <w:hideMark/>
          </w:tcPr>
          <w:p w14:paraId="0A5BBDFC" w14:textId="4B05FE73" w:rsidR="004F2DC6" w:rsidRPr="004F2DC6" w:rsidRDefault="004F2DC6" w:rsidP="00FE0924">
            <w:pPr>
              <w:spacing w:after="0" w:line="240" w:lineRule="auto"/>
              <w:jc w:val="center"/>
              <w:rPr>
                <w:rFonts w:ascii="Calibri" w:eastAsia="Times New Roman" w:hAnsi="Calibri" w:cs="Calibri"/>
                <w:color w:val="000000"/>
              </w:rPr>
            </w:pPr>
          </w:p>
        </w:tc>
      </w:tr>
      <w:tr w:rsidR="004F2DC6" w:rsidRPr="004F2DC6" w14:paraId="31F02967" w14:textId="77777777" w:rsidTr="00E6186C">
        <w:trPr>
          <w:trHeight w:val="289"/>
        </w:trPr>
        <w:tc>
          <w:tcPr>
            <w:tcW w:w="586" w:type="dxa"/>
            <w:vMerge/>
            <w:tcBorders>
              <w:top w:val="single" w:sz="4" w:space="0" w:color="auto"/>
              <w:left w:val="single" w:sz="4" w:space="0" w:color="auto"/>
              <w:bottom w:val="single" w:sz="4" w:space="0" w:color="000000"/>
              <w:right w:val="single" w:sz="4" w:space="0" w:color="auto"/>
            </w:tcBorders>
            <w:vAlign w:val="center"/>
            <w:hideMark/>
          </w:tcPr>
          <w:p w14:paraId="5BF8FCB1" w14:textId="77777777" w:rsidR="004F2DC6" w:rsidRPr="004F2DC6" w:rsidRDefault="004F2DC6" w:rsidP="004F2DC6">
            <w:pPr>
              <w:spacing w:after="0" w:line="240" w:lineRule="auto"/>
              <w:rPr>
                <w:rFonts w:ascii="Calibri" w:eastAsia="Times New Roman" w:hAnsi="Calibri" w:cs="Calibri"/>
                <w:b/>
                <w:bCs/>
                <w:color w:val="000000"/>
              </w:rPr>
            </w:pPr>
          </w:p>
        </w:tc>
        <w:tc>
          <w:tcPr>
            <w:tcW w:w="1152" w:type="dxa"/>
            <w:tcBorders>
              <w:top w:val="nil"/>
              <w:left w:val="nil"/>
              <w:bottom w:val="single" w:sz="4" w:space="0" w:color="auto"/>
              <w:right w:val="single" w:sz="4" w:space="0" w:color="auto"/>
            </w:tcBorders>
            <w:noWrap/>
            <w:vAlign w:val="bottom"/>
            <w:hideMark/>
          </w:tcPr>
          <w:p w14:paraId="7A02FC9F" w14:textId="77777777" w:rsidR="004F2DC6" w:rsidRPr="004F2DC6" w:rsidRDefault="004F2DC6" w:rsidP="004F2DC6">
            <w:pPr>
              <w:spacing w:after="0" w:line="240" w:lineRule="auto"/>
              <w:rPr>
                <w:rFonts w:ascii="Calibri" w:eastAsia="Times New Roman" w:hAnsi="Calibri" w:cs="Calibri"/>
                <w:color w:val="000000"/>
              </w:rPr>
            </w:pPr>
            <w:r w:rsidRPr="004F2DC6">
              <w:rPr>
                <w:rFonts w:ascii="Calibri" w:eastAsia="Times New Roman" w:hAnsi="Calibri" w:cs="Calibri"/>
                <w:color w:val="000000"/>
              </w:rPr>
              <w:t>300</w:t>
            </w:r>
          </w:p>
        </w:tc>
        <w:tc>
          <w:tcPr>
            <w:tcW w:w="937" w:type="dxa"/>
            <w:tcBorders>
              <w:top w:val="nil"/>
              <w:left w:val="nil"/>
              <w:bottom w:val="single" w:sz="4" w:space="0" w:color="auto"/>
              <w:right w:val="single" w:sz="4" w:space="0" w:color="auto"/>
            </w:tcBorders>
            <w:noWrap/>
            <w:vAlign w:val="bottom"/>
            <w:hideMark/>
          </w:tcPr>
          <w:p w14:paraId="5FA2564C" w14:textId="77777777" w:rsidR="004F2DC6" w:rsidRPr="004F2DC6" w:rsidRDefault="004F2DC6" w:rsidP="00FE0924">
            <w:pPr>
              <w:spacing w:after="0" w:line="240" w:lineRule="auto"/>
              <w:jc w:val="center"/>
              <w:rPr>
                <w:rFonts w:ascii="Calibri" w:eastAsia="Times New Roman" w:hAnsi="Calibri" w:cs="Calibri"/>
                <w:color w:val="000000"/>
              </w:rPr>
            </w:pPr>
            <w:r w:rsidRPr="004F2DC6">
              <w:rPr>
                <w:rFonts w:ascii="Calibri" w:eastAsia="Times New Roman" w:hAnsi="Calibri" w:cs="Calibri"/>
                <w:color w:val="000000"/>
              </w:rPr>
              <w:t>R</w:t>
            </w:r>
          </w:p>
        </w:tc>
        <w:tc>
          <w:tcPr>
            <w:tcW w:w="937" w:type="dxa"/>
            <w:tcBorders>
              <w:top w:val="nil"/>
              <w:left w:val="nil"/>
              <w:bottom w:val="single" w:sz="4" w:space="0" w:color="auto"/>
              <w:right w:val="single" w:sz="4" w:space="0" w:color="auto"/>
            </w:tcBorders>
            <w:noWrap/>
            <w:vAlign w:val="bottom"/>
            <w:hideMark/>
          </w:tcPr>
          <w:p w14:paraId="71D5893C" w14:textId="2B16FA46"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27FEA4A8" w14:textId="77777777" w:rsidR="004F2DC6" w:rsidRPr="004F2DC6" w:rsidRDefault="004F2DC6" w:rsidP="00FE0924">
            <w:pPr>
              <w:spacing w:after="0" w:line="240" w:lineRule="auto"/>
              <w:jc w:val="center"/>
              <w:rPr>
                <w:rFonts w:ascii="Calibri" w:eastAsia="Times New Roman" w:hAnsi="Calibri" w:cs="Calibri"/>
                <w:color w:val="000000"/>
              </w:rPr>
            </w:pPr>
            <w:r w:rsidRPr="004F2DC6">
              <w:rPr>
                <w:rFonts w:ascii="Calibri" w:eastAsia="Times New Roman" w:hAnsi="Calibri" w:cs="Calibri"/>
                <w:color w:val="000000"/>
              </w:rPr>
              <w:t>R</w:t>
            </w:r>
          </w:p>
        </w:tc>
        <w:tc>
          <w:tcPr>
            <w:tcW w:w="937" w:type="dxa"/>
            <w:tcBorders>
              <w:top w:val="nil"/>
              <w:left w:val="nil"/>
              <w:bottom w:val="single" w:sz="4" w:space="0" w:color="auto"/>
              <w:right w:val="single" w:sz="4" w:space="0" w:color="auto"/>
            </w:tcBorders>
            <w:noWrap/>
            <w:vAlign w:val="bottom"/>
            <w:hideMark/>
          </w:tcPr>
          <w:p w14:paraId="6EFF7D32" w14:textId="2B8C2945"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5A72E1E5" w14:textId="3B180DBD"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0450FC6A" w14:textId="24D3E50D" w:rsidR="004F2DC6" w:rsidRPr="004F2DC6" w:rsidRDefault="004F2DC6" w:rsidP="00FE0924">
            <w:pPr>
              <w:spacing w:after="0" w:line="240" w:lineRule="auto"/>
              <w:jc w:val="center"/>
              <w:rPr>
                <w:rFonts w:ascii="Calibri" w:eastAsia="Times New Roman" w:hAnsi="Calibri" w:cs="Calibri"/>
                <w:color w:val="000000"/>
              </w:rPr>
            </w:pPr>
          </w:p>
        </w:tc>
      </w:tr>
      <w:tr w:rsidR="004F2DC6" w:rsidRPr="004F2DC6" w14:paraId="14ACF012" w14:textId="77777777" w:rsidTr="00E6186C">
        <w:trPr>
          <w:trHeight w:val="289"/>
        </w:trPr>
        <w:tc>
          <w:tcPr>
            <w:tcW w:w="586" w:type="dxa"/>
            <w:vMerge/>
            <w:tcBorders>
              <w:top w:val="single" w:sz="4" w:space="0" w:color="auto"/>
              <w:left w:val="single" w:sz="4" w:space="0" w:color="auto"/>
              <w:bottom w:val="single" w:sz="4" w:space="0" w:color="000000"/>
              <w:right w:val="single" w:sz="4" w:space="0" w:color="auto"/>
            </w:tcBorders>
            <w:vAlign w:val="center"/>
            <w:hideMark/>
          </w:tcPr>
          <w:p w14:paraId="6571256A" w14:textId="77777777" w:rsidR="004F2DC6" w:rsidRPr="004F2DC6" w:rsidRDefault="004F2DC6" w:rsidP="004F2DC6">
            <w:pPr>
              <w:spacing w:after="0" w:line="240" w:lineRule="auto"/>
              <w:rPr>
                <w:rFonts w:ascii="Calibri" w:eastAsia="Times New Roman" w:hAnsi="Calibri" w:cs="Calibri"/>
                <w:b/>
                <w:bCs/>
                <w:color w:val="000000"/>
              </w:rPr>
            </w:pPr>
          </w:p>
        </w:tc>
        <w:tc>
          <w:tcPr>
            <w:tcW w:w="1152" w:type="dxa"/>
            <w:tcBorders>
              <w:top w:val="nil"/>
              <w:left w:val="nil"/>
              <w:bottom w:val="single" w:sz="4" w:space="0" w:color="auto"/>
              <w:right w:val="single" w:sz="4" w:space="0" w:color="auto"/>
            </w:tcBorders>
            <w:noWrap/>
            <w:vAlign w:val="bottom"/>
            <w:hideMark/>
          </w:tcPr>
          <w:p w14:paraId="40B53AE9" w14:textId="77777777" w:rsidR="004F2DC6" w:rsidRPr="004F2DC6" w:rsidRDefault="004F2DC6" w:rsidP="004F2DC6">
            <w:pPr>
              <w:spacing w:after="0" w:line="240" w:lineRule="auto"/>
              <w:rPr>
                <w:rFonts w:ascii="Calibri" w:eastAsia="Times New Roman" w:hAnsi="Calibri" w:cs="Calibri"/>
                <w:color w:val="000000"/>
              </w:rPr>
            </w:pPr>
            <w:r w:rsidRPr="004F2DC6">
              <w:rPr>
                <w:rFonts w:ascii="Calibri" w:eastAsia="Times New Roman" w:hAnsi="Calibri" w:cs="Calibri"/>
                <w:color w:val="000000"/>
              </w:rPr>
              <w:t>329</w:t>
            </w:r>
          </w:p>
        </w:tc>
        <w:tc>
          <w:tcPr>
            <w:tcW w:w="937" w:type="dxa"/>
            <w:tcBorders>
              <w:top w:val="nil"/>
              <w:left w:val="nil"/>
              <w:bottom w:val="single" w:sz="4" w:space="0" w:color="auto"/>
              <w:right w:val="single" w:sz="4" w:space="0" w:color="auto"/>
            </w:tcBorders>
            <w:noWrap/>
            <w:vAlign w:val="bottom"/>
            <w:hideMark/>
          </w:tcPr>
          <w:p w14:paraId="03A1C99A" w14:textId="77777777" w:rsidR="004F2DC6" w:rsidRPr="004F2DC6" w:rsidRDefault="004F2DC6" w:rsidP="00FE0924">
            <w:pPr>
              <w:spacing w:after="0" w:line="240" w:lineRule="auto"/>
              <w:jc w:val="center"/>
              <w:rPr>
                <w:rFonts w:ascii="Calibri" w:eastAsia="Times New Roman" w:hAnsi="Calibri" w:cs="Calibri"/>
                <w:color w:val="000000"/>
              </w:rPr>
            </w:pPr>
            <w:r w:rsidRPr="004F2DC6">
              <w:rPr>
                <w:rFonts w:ascii="Calibri" w:eastAsia="Times New Roman" w:hAnsi="Calibri" w:cs="Calibri"/>
                <w:color w:val="000000"/>
              </w:rPr>
              <w:t>R</w:t>
            </w:r>
          </w:p>
        </w:tc>
        <w:tc>
          <w:tcPr>
            <w:tcW w:w="937" w:type="dxa"/>
            <w:tcBorders>
              <w:top w:val="nil"/>
              <w:left w:val="nil"/>
              <w:bottom w:val="single" w:sz="4" w:space="0" w:color="auto"/>
              <w:right w:val="single" w:sz="4" w:space="0" w:color="auto"/>
            </w:tcBorders>
            <w:noWrap/>
            <w:vAlign w:val="bottom"/>
            <w:hideMark/>
          </w:tcPr>
          <w:p w14:paraId="70BFBAF6" w14:textId="7006F1F2"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06745B0B" w14:textId="557CC307"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38D56939" w14:textId="2E52D5F6"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6E327A55" w14:textId="3AE6FFDB" w:rsidR="004F2DC6" w:rsidRPr="004F2DC6" w:rsidRDefault="009E4E0E" w:rsidP="00FE0924">
            <w:pPr>
              <w:spacing w:after="0" w:line="240" w:lineRule="auto"/>
              <w:jc w:val="center"/>
              <w:rPr>
                <w:rFonts w:ascii="Calibri" w:eastAsia="Times New Roman" w:hAnsi="Calibri" w:cs="Calibri"/>
                <w:color w:val="000000"/>
              </w:rPr>
            </w:pPr>
            <w:r>
              <w:rPr>
                <w:rFonts w:ascii="Calibri" w:eastAsia="Times New Roman" w:hAnsi="Calibri" w:cs="Calibri"/>
                <w:color w:val="000000"/>
              </w:rPr>
              <w:t>R</w:t>
            </w:r>
          </w:p>
        </w:tc>
        <w:tc>
          <w:tcPr>
            <w:tcW w:w="937" w:type="dxa"/>
            <w:tcBorders>
              <w:top w:val="nil"/>
              <w:left w:val="nil"/>
              <w:bottom w:val="single" w:sz="4" w:space="0" w:color="auto"/>
              <w:right w:val="single" w:sz="4" w:space="0" w:color="auto"/>
            </w:tcBorders>
            <w:noWrap/>
            <w:vAlign w:val="bottom"/>
            <w:hideMark/>
          </w:tcPr>
          <w:p w14:paraId="218C0BC9" w14:textId="3FFF680E" w:rsidR="004F2DC6" w:rsidRPr="004F2DC6" w:rsidRDefault="004F2DC6" w:rsidP="00FE0924">
            <w:pPr>
              <w:spacing w:after="0" w:line="240" w:lineRule="auto"/>
              <w:jc w:val="center"/>
              <w:rPr>
                <w:rFonts w:ascii="Calibri" w:eastAsia="Times New Roman" w:hAnsi="Calibri" w:cs="Calibri"/>
                <w:color w:val="000000"/>
              </w:rPr>
            </w:pPr>
          </w:p>
        </w:tc>
      </w:tr>
      <w:tr w:rsidR="004F2DC6" w:rsidRPr="004F2DC6" w14:paraId="64C5F3F3" w14:textId="77777777" w:rsidTr="00E6186C">
        <w:trPr>
          <w:trHeight w:val="289"/>
        </w:trPr>
        <w:tc>
          <w:tcPr>
            <w:tcW w:w="586" w:type="dxa"/>
            <w:vMerge/>
            <w:tcBorders>
              <w:top w:val="single" w:sz="4" w:space="0" w:color="auto"/>
              <w:left w:val="single" w:sz="4" w:space="0" w:color="auto"/>
              <w:bottom w:val="single" w:sz="4" w:space="0" w:color="000000"/>
              <w:right w:val="single" w:sz="4" w:space="0" w:color="auto"/>
            </w:tcBorders>
            <w:vAlign w:val="center"/>
            <w:hideMark/>
          </w:tcPr>
          <w:p w14:paraId="4982920B" w14:textId="77777777" w:rsidR="004F2DC6" w:rsidRPr="004F2DC6" w:rsidRDefault="004F2DC6" w:rsidP="004F2DC6">
            <w:pPr>
              <w:spacing w:after="0" w:line="240" w:lineRule="auto"/>
              <w:rPr>
                <w:rFonts w:ascii="Calibri" w:eastAsia="Times New Roman" w:hAnsi="Calibri" w:cs="Calibri"/>
                <w:b/>
                <w:bCs/>
                <w:color w:val="000000"/>
              </w:rPr>
            </w:pPr>
          </w:p>
        </w:tc>
        <w:tc>
          <w:tcPr>
            <w:tcW w:w="1152" w:type="dxa"/>
            <w:tcBorders>
              <w:top w:val="nil"/>
              <w:left w:val="nil"/>
              <w:bottom w:val="single" w:sz="4" w:space="0" w:color="auto"/>
              <w:right w:val="single" w:sz="4" w:space="0" w:color="auto"/>
            </w:tcBorders>
            <w:noWrap/>
            <w:vAlign w:val="bottom"/>
            <w:hideMark/>
          </w:tcPr>
          <w:p w14:paraId="31298FFB" w14:textId="77777777" w:rsidR="004F2DC6" w:rsidRPr="004F2DC6" w:rsidRDefault="004F2DC6" w:rsidP="004F2DC6">
            <w:pPr>
              <w:spacing w:after="0" w:line="240" w:lineRule="auto"/>
              <w:rPr>
                <w:rFonts w:ascii="Calibri" w:eastAsia="Times New Roman" w:hAnsi="Calibri" w:cs="Calibri"/>
                <w:color w:val="000000"/>
              </w:rPr>
            </w:pPr>
            <w:r w:rsidRPr="004F2DC6">
              <w:rPr>
                <w:rFonts w:ascii="Calibri" w:eastAsia="Times New Roman" w:hAnsi="Calibri" w:cs="Calibri"/>
                <w:color w:val="000000"/>
              </w:rPr>
              <w:t>400</w:t>
            </w:r>
          </w:p>
        </w:tc>
        <w:tc>
          <w:tcPr>
            <w:tcW w:w="937" w:type="dxa"/>
            <w:tcBorders>
              <w:top w:val="nil"/>
              <w:left w:val="nil"/>
              <w:bottom w:val="single" w:sz="4" w:space="0" w:color="auto"/>
              <w:right w:val="single" w:sz="4" w:space="0" w:color="auto"/>
            </w:tcBorders>
            <w:noWrap/>
            <w:vAlign w:val="bottom"/>
            <w:hideMark/>
          </w:tcPr>
          <w:p w14:paraId="22855DD0" w14:textId="4AF244F5"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716CAEEE" w14:textId="4B4C4105"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717FCD67" w14:textId="77777777" w:rsidR="004F2DC6" w:rsidRPr="004F2DC6" w:rsidRDefault="004F2DC6" w:rsidP="00FE0924">
            <w:pPr>
              <w:spacing w:after="0" w:line="240" w:lineRule="auto"/>
              <w:jc w:val="center"/>
              <w:rPr>
                <w:rFonts w:ascii="Calibri" w:eastAsia="Times New Roman" w:hAnsi="Calibri" w:cs="Calibri"/>
                <w:color w:val="000000"/>
              </w:rPr>
            </w:pPr>
            <w:r w:rsidRPr="004F2DC6">
              <w:rPr>
                <w:rFonts w:ascii="Calibri" w:eastAsia="Times New Roman" w:hAnsi="Calibri" w:cs="Calibri"/>
                <w:color w:val="000000"/>
              </w:rPr>
              <w:t>R</w:t>
            </w:r>
          </w:p>
        </w:tc>
        <w:tc>
          <w:tcPr>
            <w:tcW w:w="937" w:type="dxa"/>
            <w:tcBorders>
              <w:top w:val="nil"/>
              <w:left w:val="nil"/>
              <w:bottom w:val="single" w:sz="4" w:space="0" w:color="auto"/>
              <w:right w:val="single" w:sz="4" w:space="0" w:color="auto"/>
            </w:tcBorders>
            <w:noWrap/>
            <w:vAlign w:val="bottom"/>
            <w:hideMark/>
          </w:tcPr>
          <w:p w14:paraId="4EF7ECD1" w14:textId="47674ABC"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1844E645" w14:textId="60AAFA0B"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26429E77" w14:textId="1A47597B" w:rsidR="004F2DC6" w:rsidRPr="004F2DC6" w:rsidRDefault="004F2DC6" w:rsidP="00FE0924">
            <w:pPr>
              <w:spacing w:after="0" w:line="240" w:lineRule="auto"/>
              <w:jc w:val="center"/>
              <w:rPr>
                <w:rFonts w:ascii="Calibri" w:eastAsia="Times New Roman" w:hAnsi="Calibri" w:cs="Calibri"/>
                <w:color w:val="000000"/>
              </w:rPr>
            </w:pPr>
          </w:p>
        </w:tc>
      </w:tr>
      <w:tr w:rsidR="004F2DC6" w:rsidRPr="004F2DC6" w14:paraId="7DC75F93" w14:textId="77777777" w:rsidTr="00E6186C">
        <w:trPr>
          <w:trHeight w:val="289"/>
        </w:trPr>
        <w:tc>
          <w:tcPr>
            <w:tcW w:w="586" w:type="dxa"/>
            <w:vMerge/>
            <w:tcBorders>
              <w:top w:val="single" w:sz="4" w:space="0" w:color="auto"/>
              <w:left w:val="single" w:sz="4" w:space="0" w:color="auto"/>
              <w:bottom w:val="single" w:sz="4" w:space="0" w:color="000000"/>
              <w:right w:val="single" w:sz="4" w:space="0" w:color="auto"/>
            </w:tcBorders>
            <w:vAlign w:val="center"/>
            <w:hideMark/>
          </w:tcPr>
          <w:p w14:paraId="192C9E60" w14:textId="77777777" w:rsidR="004F2DC6" w:rsidRPr="004F2DC6" w:rsidRDefault="004F2DC6" w:rsidP="004F2DC6">
            <w:pPr>
              <w:spacing w:after="0" w:line="240" w:lineRule="auto"/>
              <w:rPr>
                <w:rFonts w:ascii="Calibri" w:eastAsia="Times New Roman" w:hAnsi="Calibri" w:cs="Calibri"/>
                <w:b/>
                <w:bCs/>
                <w:color w:val="000000"/>
              </w:rPr>
            </w:pPr>
          </w:p>
        </w:tc>
        <w:tc>
          <w:tcPr>
            <w:tcW w:w="1152" w:type="dxa"/>
            <w:tcBorders>
              <w:top w:val="nil"/>
              <w:left w:val="nil"/>
              <w:bottom w:val="single" w:sz="4" w:space="0" w:color="auto"/>
              <w:right w:val="single" w:sz="4" w:space="0" w:color="auto"/>
            </w:tcBorders>
            <w:noWrap/>
            <w:vAlign w:val="bottom"/>
            <w:hideMark/>
          </w:tcPr>
          <w:p w14:paraId="5FC48E55" w14:textId="77777777" w:rsidR="004F2DC6" w:rsidRPr="004F2DC6" w:rsidRDefault="004F2DC6" w:rsidP="004F2DC6">
            <w:pPr>
              <w:spacing w:after="0" w:line="240" w:lineRule="auto"/>
              <w:rPr>
                <w:rFonts w:ascii="Calibri" w:eastAsia="Times New Roman" w:hAnsi="Calibri" w:cs="Calibri"/>
                <w:color w:val="000000"/>
              </w:rPr>
            </w:pPr>
            <w:r w:rsidRPr="004F2DC6">
              <w:rPr>
                <w:rFonts w:ascii="Calibri" w:eastAsia="Times New Roman" w:hAnsi="Calibri" w:cs="Calibri"/>
                <w:color w:val="000000"/>
              </w:rPr>
              <w:t>480</w:t>
            </w:r>
          </w:p>
        </w:tc>
        <w:tc>
          <w:tcPr>
            <w:tcW w:w="937" w:type="dxa"/>
            <w:tcBorders>
              <w:top w:val="nil"/>
              <w:left w:val="nil"/>
              <w:bottom w:val="single" w:sz="4" w:space="0" w:color="auto"/>
              <w:right w:val="single" w:sz="4" w:space="0" w:color="auto"/>
            </w:tcBorders>
            <w:noWrap/>
            <w:vAlign w:val="bottom"/>
            <w:hideMark/>
          </w:tcPr>
          <w:p w14:paraId="12953B55" w14:textId="3E408339"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0211E74D" w14:textId="4BF6FCBF"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03E32A07" w14:textId="5D4AF976"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3CCFF2BC" w14:textId="2051080C"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109FFCDE" w14:textId="5FAE8894"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64B48E63" w14:textId="45BA75E6" w:rsidR="004F2DC6" w:rsidRPr="004F2DC6" w:rsidRDefault="004F2DC6" w:rsidP="00FE0924">
            <w:pPr>
              <w:spacing w:after="0" w:line="240" w:lineRule="auto"/>
              <w:jc w:val="center"/>
              <w:rPr>
                <w:rFonts w:ascii="Calibri" w:eastAsia="Times New Roman" w:hAnsi="Calibri" w:cs="Calibri"/>
                <w:color w:val="000000"/>
              </w:rPr>
            </w:pPr>
          </w:p>
        </w:tc>
      </w:tr>
      <w:tr w:rsidR="004F2DC6" w:rsidRPr="004F2DC6" w14:paraId="787E5D76" w14:textId="77777777" w:rsidTr="00E6186C">
        <w:trPr>
          <w:trHeight w:val="289"/>
        </w:trPr>
        <w:tc>
          <w:tcPr>
            <w:tcW w:w="586" w:type="dxa"/>
            <w:vMerge/>
            <w:tcBorders>
              <w:top w:val="single" w:sz="4" w:space="0" w:color="auto"/>
              <w:left w:val="single" w:sz="4" w:space="0" w:color="auto"/>
              <w:bottom w:val="single" w:sz="4" w:space="0" w:color="000000"/>
              <w:right w:val="single" w:sz="4" w:space="0" w:color="auto"/>
            </w:tcBorders>
            <w:vAlign w:val="center"/>
            <w:hideMark/>
          </w:tcPr>
          <w:p w14:paraId="64AA9505" w14:textId="77777777" w:rsidR="004F2DC6" w:rsidRPr="004F2DC6" w:rsidRDefault="004F2DC6" w:rsidP="004F2DC6">
            <w:pPr>
              <w:spacing w:after="0" w:line="240" w:lineRule="auto"/>
              <w:rPr>
                <w:rFonts w:ascii="Calibri" w:eastAsia="Times New Roman" w:hAnsi="Calibri" w:cs="Calibri"/>
                <w:b/>
                <w:bCs/>
                <w:color w:val="000000"/>
              </w:rPr>
            </w:pPr>
          </w:p>
        </w:tc>
        <w:tc>
          <w:tcPr>
            <w:tcW w:w="1152" w:type="dxa"/>
            <w:tcBorders>
              <w:top w:val="nil"/>
              <w:left w:val="nil"/>
              <w:bottom w:val="single" w:sz="4" w:space="0" w:color="auto"/>
              <w:right w:val="single" w:sz="4" w:space="0" w:color="auto"/>
            </w:tcBorders>
            <w:noWrap/>
            <w:vAlign w:val="bottom"/>
            <w:hideMark/>
          </w:tcPr>
          <w:p w14:paraId="7F23BC27" w14:textId="77777777" w:rsidR="004F2DC6" w:rsidRPr="004F2DC6" w:rsidRDefault="004F2DC6" w:rsidP="004F2DC6">
            <w:pPr>
              <w:spacing w:after="0" w:line="240" w:lineRule="auto"/>
              <w:rPr>
                <w:rFonts w:ascii="Calibri" w:eastAsia="Times New Roman" w:hAnsi="Calibri" w:cs="Calibri"/>
                <w:color w:val="000000"/>
              </w:rPr>
            </w:pPr>
            <w:r w:rsidRPr="004F2DC6">
              <w:rPr>
                <w:rFonts w:ascii="Calibri" w:eastAsia="Times New Roman" w:hAnsi="Calibri" w:cs="Calibri"/>
                <w:color w:val="000000"/>
              </w:rPr>
              <w:t>490</w:t>
            </w:r>
          </w:p>
        </w:tc>
        <w:tc>
          <w:tcPr>
            <w:tcW w:w="937" w:type="dxa"/>
            <w:tcBorders>
              <w:top w:val="nil"/>
              <w:left w:val="nil"/>
              <w:bottom w:val="single" w:sz="4" w:space="0" w:color="auto"/>
              <w:right w:val="single" w:sz="4" w:space="0" w:color="auto"/>
            </w:tcBorders>
            <w:noWrap/>
            <w:vAlign w:val="bottom"/>
            <w:hideMark/>
          </w:tcPr>
          <w:p w14:paraId="18F60E1F" w14:textId="77777777" w:rsidR="004F2DC6" w:rsidRPr="004F2DC6" w:rsidRDefault="004F2DC6" w:rsidP="00FE0924">
            <w:pPr>
              <w:spacing w:after="0" w:line="240" w:lineRule="auto"/>
              <w:jc w:val="center"/>
              <w:rPr>
                <w:rFonts w:ascii="Calibri" w:eastAsia="Times New Roman" w:hAnsi="Calibri" w:cs="Calibri"/>
                <w:color w:val="000000"/>
              </w:rPr>
            </w:pPr>
            <w:r w:rsidRPr="004F2DC6">
              <w:rPr>
                <w:rFonts w:ascii="Calibri" w:eastAsia="Times New Roman" w:hAnsi="Calibri" w:cs="Calibri"/>
                <w:color w:val="000000"/>
              </w:rPr>
              <w:t>RA</w:t>
            </w:r>
          </w:p>
        </w:tc>
        <w:tc>
          <w:tcPr>
            <w:tcW w:w="937" w:type="dxa"/>
            <w:tcBorders>
              <w:top w:val="nil"/>
              <w:left w:val="nil"/>
              <w:bottom w:val="single" w:sz="4" w:space="0" w:color="auto"/>
              <w:right w:val="single" w:sz="4" w:space="0" w:color="auto"/>
            </w:tcBorders>
            <w:noWrap/>
            <w:vAlign w:val="bottom"/>
            <w:hideMark/>
          </w:tcPr>
          <w:p w14:paraId="328868BF" w14:textId="1D49D41F"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362724AE" w14:textId="77777777" w:rsidR="004F2DC6" w:rsidRPr="004F2DC6" w:rsidRDefault="004F2DC6" w:rsidP="00FE0924">
            <w:pPr>
              <w:spacing w:after="0" w:line="240" w:lineRule="auto"/>
              <w:jc w:val="center"/>
              <w:rPr>
                <w:rFonts w:ascii="Calibri" w:eastAsia="Times New Roman" w:hAnsi="Calibri" w:cs="Calibri"/>
                <w:color w:val="000000"/>
              </w:rPr>
            </w:pPr>
            <w:r w:rsidRPr="004F2DC6">
              <w:rPr>
                <w:rFonts w:ascii="Calibri" w:eastAsia="Times New Roman" w:hAnsi="Calibri" w:cs="Calibri"/>
                <w:color w:val="000000"/>
              </w:rPr>
              <w:t>RA</w:t>
            </w:r>
          </w:p>
        </w:tc>
        <w:tc>
          <w:tcPr>
            <w:tcW w:w="937" w:type="dxa"/>
            <w:tcBorders>
              <w:top w:val="nil"/>
              <w:left w:val="nil"/>
              <w:bottom w:val="single" w:sz="4" w:space="0" w:color="auto"/>
              <w:right w:val="single" w:sz="4" w:space="0" w:color="auto"/>
            </w:tcBorders>
            <w:noWrap/>
            <w:vAlign w:val="bottom"/>
            <w:hideMark/>
          </w:tcPr>
          <w:p w14:paraId="16B6F105" w14:textId="345B5B64" w:rsidR="004F2DC6" w:rsidRPr="004F2DC6" w:rsidRDefault="004F2DC6" w:rsidP="00FE0924">
            <w:pPr>
              <w:spacing w:after="0" w:line="240" w:lineRule="auto"/>
              <w:jc w:val="center"/>
              <w:rPr>
                <w:rFonts w:ascii="Calibri" w:eastAsia="Times New Roman" w:hAnsi="Calibri" w:cs="Calibri"/>
                <w:color w:val="000000"/>
              </w:rPr>
            </w:pPr>
          </w:p>
        </w:tc>
        <w:tc>
          <w:tcPr>
            <w:tcW w:w="937" w:type="dxa"/>
            <w:tcBorders>
              <w:top w:val="nil"/>
              <w:left w:val="nil"/>
              <w:bottom w:val="single" w:sz="4" w:space="0" w:color="auto"/>
              <w:right w:val="single" w:sz="4" w:space="0" w:color="auto"/>
            </w:tcBorders>
            <w:noWrap/>
            <w:vAlign w:val="bottom"/>
            <w:hideMark/>
          </w:tcPr>
          <w:p w14:paraId="0348FD13" w14:textId="77777777" w:rsidR="004F2DC6" w:rsidRPr="004F2DC6" w:rsidRDefault="004F2DC6" w:rsidP="00FE0924">
            <w:pPr>
              <w:spacing w:after="0" w:line="240" w:lineRule="auto"/>
              <w:jc w:val="center"/>
              <w:rPr>
                <w:rFonts w:ascii="Calibri" w:eastAsia="Times New Roman" w:hAnsi="Calibri" w:cs="Calibri"/>
                <w:color w:val="000000"/>
              </w:rPr>
            </w:pPr>
            <w:r w:rsidRPr="004F2DC6">
              <w:rPr>
                <w:rFonts w:ascii="Calibri" w:eastAsia="Times New Roman" w:hAnsi="Calibri" w:cs="Calibri"/>
                <w:color w:val="000000"/>
              </w:rPr>
              <w:t>RA</w:t>
            </w:r>
          </w:p>
        </w:tc>
        <w:tc>
          <w:tcPr>
            <w:tcW w:w="937" w:type="dxa"/>
            <w:tcBorders>
              <w:top w:val="nil"/>
              <w:left w:val="nil"/>
              <w:bottom w:val="single" w:sz="4" w:space="0" w:color="auto"/>
              <w:right w:val="single" w:sz="4" w:space="0" w:color="auto"/>
            </w:tcBorders>
            <w:noWrap/>
            <w:vAlign w:val="bottom"/>
            <w:hideMark/>
          </w:tcPr>
          <w:p w14:paraId="2221747B" w14:textId="77777777" w:rsidR="004F2DC6" w:rsidRPr="004F2DC6" w:rsidRDefault="004F2DC6" w:rsidP="00FE0924">
            <w:pPr>
              <w:spacing w:after="0" w:line="240" w:lineRule="auto"/>
              <w:jc w:val="center"/>
              <w:rPr>
                <w:rFonts w:ascii="Calibri" w:eastAsia="Times New Roman" w:hAnsi="Calibri" w:cs="Calibri"/>
                <w:color w:val="000000"/>
              </w:rPr>
            </w:pPr>
            <w:r w:rsidRPr="004F2DC6">
              <w:rPr>
                <w:rFonts w:ascii="Calibri" w:eastAsia="Times New Roman" w:hAnsi="Calibri" w:cs="Calibri"/>
                <w:color w:val="000000"/>
              </w:rPr>
              <w:t>RA</w:t>
            </w:r>
          </w:p>
        </w:tc>
      </w:tr>
    </w:tbl>
    <w:p w14:paraId="4B5A045C" w14:textId="77777777" w:rsidR="004F2DC6" w:rsidRDefault="00FD3C01" w:rsidP="004F2DC6">
      <w:pPr>
        <w:spacing w:after="0"/>
      </w:pPr>
      <w:r>
        <w:t>A program is summarized in the curriculum map in Image 4. Following the map is an analysis of the curriculum (this is modified from Allen (2004, p. 43)</w:t>
      </w:r>
      <w:r w:rsidR="004F2DC6">
        <w:t>.</w:t>
      </w:r>
    </w:p>
    <w:p w14:paraId="012FE72E" w14:textId="77777777" w:rsidR="004F2DC6" w:rsidRDefault="004F2DC6" w:rsidP="004F2DC6">
      <w:pPr>
        <w:spacing w:after="0"/>
      </w:pPr>
    </w:p>
    <w:p w14:paraId="7992E3E4" w14:textId="77777777" w:rsidR="002F3DA3" w:rsidRDefault="004F2DC6" w:rsidP="008B5A2E">
      <w:pPr>
        <w:rPr>
          <w:sz w:val="18"/>
          <w:szCs w:val="18"/>
        </w:rPr>
      </w:pPr>
      <w:r w:rsidRPr="004F2DC6">
        <w:rPr>
          <w:sz w:val="18"/>
          <w:szCs w:val="18"/>
        </w:rPr>
        <w:t>Image</w:t>
      </w:r>
      <w:r w:rsidR="002F3DA3">
        <w:rPr>
          <w:sz w:val="18"/>
          <w:szCs w:val="18"/>
        </w:rPr>
        <w:t xml:space="preserve">: </w:t>
      </w:r>
      <w:r w:rsidRPr="004F2DC6">
        <w:rPr>
          <w:sz w:val="18"/>
          <w:szCs w:val="18"/>
        </w:rPr>
        <w:t xml:space="preserve"> Example of Curriculum Map</w:t>
      </w:r>
    </w:p>
    <w:p w14:paraId="3FEDCE1A" w14:textId="77777777" w:rsidR="002F3DA3" w:rsidRPr="002F3DA3" w:rsidRDefault="002F3DA3" w:rsidP="002F3DA3"/>
    <w:p w14:paraId="5DFE299A" w14:textId="77777777" w:rsidR="002F3DA3" w:rsidRPr="002F3DA3" w:rsidRDefault="002F3DA3" w:rsidP="002F3DA3"/>
    <w:p w14:paraId="539B21CE" w14:textId="77777777" w:rsidR="002F3DA3" w:rsidRPr="002F3DA3" w:rsidRDefault="002F3DA3" w:rsidP="002F3DA3"/>
    <w:p w14:paraId="41ED063F" w14:textId="77777777" w:rsidR="002F3DA3" w:rsidRPr="002F3DA3" w:rsidRDefault="002F3DA3" w:rsidP="002F3DA3"/>
    <w:p w14:paraId="7952B0E5" w14:textId="77777777" w:rsidR="002F3DA3" w:rsidRPr="002F3DA3" w:rsidRDefault="002F3DA3" w:rsidP="002F3DA3"/>
    <w:p w14:paraId="2050E44E" w14:textId="77777777" w:rsidR="002F3DA3" w:rsidRPr="002F3DA3" w:rsidRDefault="002F3DA3" w:rsidP="002F3DA3"/>
    <w:p w14:paraId="465FEEEC" w14:textId="77777777" w:rsidR="002F3DA3" w:rsidRPr="002F3DA3" w:rsidRDefault="002F3DA3" w:rsidP="002F3DA3"/>
    <w:p w14:paraId="4B4E6143" w14:textId="77777777" w:rsidR="002F3DA3" w:rsidRPr="002F3DA3" w:rsidRDefault="002F3DA3" w:rsidP="002F3DA3"/>
    <w:p w14:paraId="358631D5" w14:textId="77777777" w:rsidR="002F3DA3" w:rsidRPr="002F3DA3" w:rsidRDefault="002F3DA3" w:rsidP="002F3DA3"/>
    <w:p w14:paraId="456593EF" w14:textId="77777777" w:rsidR="002F3DA3" w:rsidRPr="002F3DA3" w:rsidRDefault="002F3DA3" w:rsidP="002F3DA3"/>
    <w:p w14:paraId="7D4996E0" w14:textId="26CDBCC7" w:rsidR="00FD3C01" w:rsidRPr="00D92BED" w:rsidRDefault="00FD3C01" w:rsidP="008B5A2E">
      <w:pPr>
        <w:rPr>
          <w:b/>
          <w:bCs/>
        </w:rPr>
      </w:pPr>
      <w:r>
        <w:t>PLO 1</w:t>
      </w:r>
    </w:p>
    <w:p w14:paraId="688D020E" w14:textId="612C6A6B" w:rsidR="00427F77" w:rsidRDefault="00FD3C01" w:rsidP="00FD3C01">
      <w:r>
        <w:t xml:space="preserve">There is good alignment between PLO 1 and the courses. PLO 1 is introduced early in the program, reinforced in intermediate courses, and reinforced and assessed in upper-level courses. </w:t>
      </w:r>
    </w:p>
    <w:p w14:paraId="463C8C4D" w14:textId="77777777" w:rsidR="00FD3C01" w:rsidRDefault="00FD3C01" w:rsidP="00FD3C01">
      <w:r>
        <w:t>PLO 2</w:t>
      </w:r>
    </w:p>
    <w:p w14:paraId="177755A4" w14:textId="350F6C4B" w:rsidR="00FD3C01" w:rsidRDefault="63D5972B" w:rsidP="00FD3C01">
      <w:r>
        <w:t>PLO 2 is introduced, but not taught or assessed elsewhere in the curriculum. Students may not be developing advanced knowledge related to PLO 2 and the program is unable to determine the extent to which students have achieved that outcome. One reason for the pattern is that the outcome isn't important; therefore, faculty members don't emphasi</w:t>
      </w:r>
      <w:r w:rsidR="007953E1">
        <w:t>ze</w:t>
      </w:r>
      <w:r>
        <w:t xml:space="preserve"> the outcome in classes. Alternatively, the outcome could be critical to the curriculum; however, it was not realized until the creation of the curriculum map that that outcome wasn't addressed in the courses. Depending on the reason for the pattern in the curriculum map, the learning outcome could be eliminated or modified, or the faculty members could modify the focus of teaching in the courses to ensure that that outcome is taught. </w:t>
      </w:r>
    </w:p>
    <w:p w14:paraId="581D394A" w14:textId="77777777" w:rsidR="00FD3C01" w:rsidRDefault="00FD3C01" w:rsidP="00FD3C01">
      <w:r>
        <w:t>PLO 3</w:t>
      </w:r>
    </w:p>
    <w:p w14:paraId="09A9903D" w14:textId="6C89F75C" w:rsidR="00FD3C01" w:rsidRDefault="00FD3C01" w:rsidP="00FD3C01">
      <w:r>
        <w:t xml:space="preserve">PLO 3 is not formally introduced in the curriculum. However, it is reinforced in intermediate courses and reinforced and assessed in upper-level courses. Faculty members will need to determine why the outcome isn't introduced in core program courses. Sometimes programs expect that general education classes will introduce learning outcomes to students. For example, a program may expect that an introduction to written communication will occur in a general education class. If an outcome is expected to be introduced in a general education </w:t>
      </w:r>
      <w:r w:rsidR="00BB3E34">
        <w:t>class,</w:t>
      </w:r>
      <w:r>
        <w:t xml:space="preserve"> then program faculty members will need to work with the general education class faculty members to ensure that the learning outcome is introduced in those courses. </w:t>
      </w:r>
    </w:p>
    <w:p w14:paraId="490F3C9E" w14:textId="77777777" w:rsidR="00FD3C01" w:rsidRDefault="00FD3C01" w:rsidP="00FD3C01">
      <w:r>
        <w:t>PLO 4</w:t>
      </w:r>
    </w:p>
    <w:p w14:paraId="2C71CF18" w14:textId="646EA99E" w:rsidR="00FD3C01" w:rsidRDefault="00FD3C01" w:rsidP="00FD3C01">
      <w:r>
        <w:t>The PLO was not included in the curriculum. Faculty members will want to determine if that outcome was an old outcome that is no longer relevant and can be eliminated. Alternative, there may have been an oversight and the curriculum may need to be modified to include teaching related to that outcome.</w:t>
      </w:r>
    </w:p>
    <w:p w14:paraId="62CBD3BD" w14:textId="0E81CBC8" w:rsidR="00FD3C01" w:rsidRDefault="00FD3C01" w:rsidP="00FD3C01">
      <w:r>
        <w:t xml:space="preserve">PLO </w:t>
      </w:r>
      <w:r w:rsidR="009E4E0E">
        <w:t>5</w:t>
      </w:r>
    </w:p>
    <w:p w14:paraId="1AC069C9" w14:textId="549A8DC0" w:rsidR="00427F77" w:rsidRDefault="63D5972B" w:rsidP="00FD3C01">
      <w:r>
        <w:t xml:space="preserve">There is good alignment between PLO </w:t>
      </w:r>
      <w:r w:rsidR="00B628EA">
        <w:t>5</w:t>
      </w:r>
      <w:r>
        <w:t xml:space="preserve"> and the courses. The outcome is introduced early in the program, reinforced in intermediate courses, and reinforced and assessed in upper-level courses</w:t>
      </w:r>
    </w:p>
    <w:p w14:paraId="36BDF451" w14:textId="77777777" w:rsidR="009E4E0E" w:rsidRDefault="009E4E0E" w:rsidP="009E4E0E">
      <w:r>
        <w:t xml:space="preserve">ILO 3 </w:t>
      </w:r>
    </w:p>
    <w:p w14:paraId="7CB653F1" w14:textId="120BE378" w:rsidR="009E4E0E" w:rsidRDefault="009E4E0E" w:rsidP="009E4E0E">
      <w:r>
        <w:t xml:space="preserve">This ILO hasn't been introduced in introductory, intermediate, and most advanced classes.  It is reinforced and assessed in one advanced-level class. Faculty members teaching the advanced class may have assumed that the learning outcome was taught in previously taken </w:t>
      </w:r>
      <w:r w:rsidR="0066069C">
        <w:t xml:space="preserve">program core courses or </w:t>
      </w:r>
      <w:r>
        <w:t xml:space="preserve">GE courses; however, it has not been addressed earlier in the program. Students may not be sufficiently prepared for this learning outcome. Commonly, research method skills are reinforced and assessed at advanced levels and may not be introduced and reinforced earlier in a program. </w:t>
      </w:r>
    </w:p>
    <w:p w14:paraId="66F850E0" w14:textId="77777777" w:rsidR="00427F77" w:rsidRDefault="00427F77">
      <w:r>
        <w:br w:type="page"/>
      </w:r>
    </w:p>
    <w:p w14:paraId="334ACCFE" w14:textId="77777777" w:rsidR="00427F77" w:rsidRPr="009D795F" w:rsidRDefault="00427F77" w:rsidP="009D795F">
      <w:pPr>
        <w:jc w:val="center"/>
        <w:rPr>
          <w:b/>
          <w:bCs/>
          <w:sz w:val="28"/>
          <w:szCs w:val="28"/>
        </w:rPr>
      </w:pPr>
      <w:r w:rsidRPr="009D795F">
        <w:rPr>
          <w:b/>
          <w:bCs/>
          <w:sz w:val="28"/>
          <w:szCs w:val="28"/>
        </w:rPr>
        <w:t>Mapping Challenges</w:t>
      </w:r>
    </w:p>
    <w:p w14:paraId="3CA283B8" w14:textId="2C2643CE" w:rsidR="00427F77" w:rsidRDefault="00427F77" w:rsidP="00427F77">
      <w:r>
        <w:t>Here are some typical challenges you might encounter when guiding program faculty through the mapping process.</w:t>
      </w:r>
    </w:p>
    <w:p w14:paraId="4945FEA1" w14:textId="13543EB6" w:rsidR="00897A15" w:rsidRDefault="00427F77" w:rsidP="005D25F2">
      <w:pPr>
        <w:pStyle w:val="ListParagraph"/>
        <w:numPr>
          <w:ilvl w:val="0"/>
          <w:numId w:val="4"/>
        </w:numPr>
        <w:spacing w:before="240"/>
      </w:pPr>
      <w:r>
        <w:t>What courses to include?</w:t>
      </w:r>
    </w:p>
    <w:p w14:paraId="260730BC" w14:textId="595FFCCE" w:rsidR="00427F77" w:rsidRDefault="67C7B458" w:rsidP="00897A15">
      <w:pPr>
        <w:pStyle w:val="ListParagraph"/>
        <w:numPr>
          <w:ilvl w:val="1"/>
          <w:numId w:val="4"/>
        </w:numPr>
      </w:pPr>
      <w:r>
        <w:t xml:space="preserve">Generally, it’s best to start out simple and only include the required courses in your program. Once these are set, you can branch first into the support courses, then into the program elective courses, and finally into </w:t>
      </w:r>
      <w:r w:rsidR="7146DD9B">
        <w:t>GE</w:t>
      </w:r>
      <w:r>
        <w:t xml:space="preserve"> courses. In this expanded case, be aware that not all students take the same electives and the same set of </w:t>
      </w:r>
      <w:r w:rsidR="7146DD9B">
        <w:t>GE</w:t>
      </w:r>
      <w:r>
        <w:t xml:space="preserve"> courses, so you cannot assume the same level of </w:t>
      </w:r>
      <w:r w:rsidR="00FD49CE">
        <w:t>P</w:t>
      </w:r>
      <w:r>
        <w:t xml:space="preserve">LO coverage as you can with required </w:t>
      </w:r>
      <w:r w:rsidR="096B7928">
        <w:t>courses.</w:t>
      </w:r>
    </w:p>
    <w:p w14:paraId="6B0CAD8C" w14:textId="77777777" w:rsidR="005D25F2" w:rsidRDefault="005D25F2" w:rsidP="005D25F2">
      <w:pPr>
        <w:pStyle w:val="ListParagraph"/>
        <w:ind w:left="1440"/>
      </w:pPr>
    </w:p>
    <w:p w14:paraId="107DEAF0" w14:textId="77777777" w:rsidR="005D25F2" w:rsidRDefault="00427F77" w:rsidP="00427F77">
      <w:pPr>
        <w:pStyle w:val="ListParagraph"/>
        <w:numPr>
          <w:ilvl w:val="0"/>
          <w:numId w:val="4"/>
        </w:numPr>
      </w:pPr>
      <w:r>
        <w:t>Single course with multiple instructors</w:t>
      </w:r>
    </w:p>
    <w:p w14:paraId="3BD1C5E0" w14:textId="1F0C6411" w:rsidR="000130EC" w:rsidRDefault="000130EC" w:rsidP="000130EC">
      <w:pPr>
        <w:pStyle w:val="ListParagraph"/>
        <w:numPr>
          <w:ilvl w:val="1"/>
          <w:numId w:val="4"/>
        </w:numPr>
        <w:spacing w:before="240"/>
      </w:pPr>
      <w:r>
        <w:t>Rem</w:t>
      </w:r>
      <w:r w:rsidR="004B1579">
        <w:t>ember</w:t>
      </w:r>
      <w:r>
        <w:t xml:space="preserve"> all multi section courses should have common course outcomes and at least one common key assessment.</w:t>
      </w:r>
    </w:p>
    <w:p w14:paraId="435DCF5B" w14:textId="7CDD83B6" w:rsidR="00427F77" w:rsidRDefault="00427F77" w:rsidP="005D25F2">
      <w:pPr>
        <w:pStyle w:val="ListParagraph"/>
        <w:numPr>
          <w:ilvl w:val="1"/>
          <w:numId w:val="4"/>
        </w:numPr>
      </w:pPr>
      <w:r>
        <w:t xml:space="preserve">This requires coordination among instructors who teach the course. It also requires some standardization as to what is covered and what assessments are used, especially if the course is used for program assessment data </w:t>
      </w:r>
      <w:r w:rsidR="009D795F">
        <w:t>collection. Bring</w:t>
      </w:r>
      <w:r>
        <w:t xml:space="preserve"> all instructors together for a conversation about which PLOs the course supports and how best to assess learning. Emphasize that the course is part of the program curriculum, so faculty need to come to </w:t>
      </w:r>
      <w:r w:rsidR="004B1579">
        <w:t xml:space="preserve">some </w:t>
      </w:r>
      <w:r>
        <w:t>consensus.</w:t>
      </w:r>
    </w:p>
    <w:p w14:paraId="7D9858A8" w14:textId="77777777" w:rsidR="005D25F2" w:rsidRDefault="005D25F2" w:rsidP="005D25F2">
      <w:pPr>
        <w:pStyle w:val="ListParagraph"/>
        <w:ind w:left="1440"/>
      </w:pPr>
    </w:p>
    <w:p w14:paraId="1555DD99" w14:textId="77777777" w:rsidR="005D25F2" w:rsidRDefault="00427F77" w:rsidP="00427F77">
      <w:pPr>
        <w:pStyle w:val="ListParagraph"/>
        <w:numPr>
          <w:ilvl w:val="0"/>
          <w:numId w:val="4"/>
        </w:numPr>
      </w:pPr>
      <w:r>
        <w:t>Does the curriculum drive assessment or the reverse?</w:t>
      </w:r>
    </w:p>
    <w:p w14:paraId="0037DAD2" w14:textId="4C7EAAC8" w:rsidR="00427F77" w:rsidRPr="002F3DA3" w:rsidRDefault="00427F77" w:rsidP="005D25F2">
      <w:pPr>
        <w:pStyle w:val="ListParagraph"/>
        <w:numPr>
          <w:ilvl w:val="1"/>
          <w:numId w:val="4"/>
        </w:numPr>
        <w:rPr>
          <w:b/>
          <w:bCs/>
        </w:rPr>
      </w:pPr>
      <w:r>
        <w:t xml:space="preserve">The curriculum should drive the assessment; however, the </w:t>
      </w:r>
      <w:r w:rsidR="00897A15">
        <w:t>PLOs</w:t>
      </w:r>
      <w:r>
        <w:t xml:space="preserve"> should shape the curriculum. The overriding objectives need to </w:t>
      </w:r>
      <w:r w:rsidR="004B1579">
        <w:t xml:space="preserve">be </w:t>
      </w:r>
      <w:r w:rsidR="001F14CE">
        <w:t>considered</w:t>
      </w:r>
      <w:r>
        <w:t xml:space="preserve"> first. This concept will be foreign to some programs that have allowed the curriculum to be shaped by short-lived trends and the interests of individual professors. A good curriculum should be planned and designed; not merely something that randomly evolves over time. </w:t>
      </w:r>
      <w:r w:rsidRPr="002F3DA3">
        <w:rPr>
          <w:b/>
          <w:bCs/>
        </w:rPr>
        <w:t>When analyzing your curriculum with a map, be sure to keep the PLOs</w:t>
      </w:r>
      <w:r w:rsidR="0066069C" w:rsidRPr="002F3DA3">
        <w:rPr>
          <w:b/>
          <w:bCs/>
        </w:rPr>
        <w:t xml:space="preserve"> and the ILOs</w:t>
      </w:r>
      <w:r w:rsidRPr="002F3DA3">
        <w:rPr>
          <w:b/>
          <w:bCs/>
        </w:rPr>
        <w:t xml:space="preserve">, not the courses, central to the conversation. </w:t>
      </w:r>
    </w:p>
    <w:p w14:paraId="5F87E881" w14:textId="77777777" w:rsidR="005D25F2" w:rsidRDefault="005D25F2" w:rsidP="005D25F2">
      <w:pPr>
        <w:pStyle w:val="ListParagraph"/>
        <w:ind w:left="1440"/>
      </w:pPr>
    </w:p>
    <w:p w14:paraId="48349293" w14:textId="77777777" w:rsidR="005D25F2" w:rsidRDefault="00427F77" w:rsidP="00427F77">
      <w:pPr>
        <w:pStyle w:val="ListParagraph"/>
        <w:numPr>
          <w:ilvl w:val="0"/>
          <w:numId w:val="4"/>
        </w:numPr>
      </w:pPr>
      <w:r>
        <w:t>What if another group controls the course?</w:t>
      </w:r>
    </w:p>
    <w:p w14:paraId="35EB4C7D" w14:textId="04A81104" w:rsidR="00427F77" w:rsidRDefault="00427F77" w:rsidP="005D25F2">
      <w:pPr>
        <w:pStyle w:val="ListParagraph"/>
        <w:numPr>
          <w:ilvl w:val="1"/>
          <w:numId w:val="4"/>
        </w:numPr>
      </w:pPr>
      <w:r>
        <w:t xml:space="preserve">This is typically the case with support courses and </w:t>
      </w:r>
      <w:r w:rsidR="00B67C37">
        <w:t>GE</w:t>
      </w:r>
      <w:r>
        <w:t>. It is best to begin with required courses that the program controls. Once that assessment is in place, the program can conduct an audit of courses taught outside the program to determine if the courses map to the PLOs</w:t>
      </w:r>
      <w:r w:rsidR="0066069C">
        <w:t xml:space="preserve"> and ILOs</w:t>
      </w:r>
      <w:r>
        <w:t>. If courses outside the program map to the PLOs</w:t>
      </w:r>
      <w:r w:rsidR="0066069C">
        <w:t xml:space="preserve"> and ILOs</w:t>
      </w:r>
      <w:r>
        <w:t>, have a conversation with your colleagues about how the PLO</w:t>
      </w:r>
      <w:r w:rsidR="0066069C">
        <w:t>s and ILOs</w:t>
      </w:r>
      <w:r>
        <w:t xml:space="preserve"> might be introduced, reinforced, and assessed formally.</w:t>
      </w:r>
    </w:p>
    <w:p w14:paraId="3F453F10" w14:textId="77777777" w:rsidR="00427F77" w:rsidRDefault="00427F77">
      <w:r>
        <w:br w:type="page"/>
      </w:r>
    </w:p>
    <w:p w14:paraId="301A79B1" w14:textId="2B2A6F81" w:rsidR="00427F77" w:rsidRPr="002574E9" w:rsidRDefault="00427F77" w:rsidP="002574E9">
      <w:pPr>
        <w:jc w:val="center"/>
        <w:rPr>
          <w:b/>
          <w:bCs/>
          <w:sz w:val="28"/>
          <w:szCs w:val="28"/>
        </w:rPr>
      </w:pPr>
      <w:r w:rsidRPr="002574E9">
        <w:rPr>
          <w:b/>
          <w:bCs/>
          <w:sz w:val="28"/>
          <w:szCs w:val="28"/>
        </w:rPr>
        <w:t xml:space="preserve">Resources Used to Create </w:t>
      </w:r>
      <w:r w:rsidR="003C089A">
        <w:rPr>
          <w:b/>
          <w:bCs/>
          <w:sz w:val="28"/>
          <w:szCs w:val="28"/>
        </w:rPr>
        <w:t xml:space="preserve">Program </w:t>
      </w:r>
      <w:r w:rsidRPr="002574E9">
        <w:rPr>
          <w:b/>
          <w:bCs/>
          <w:sz w:val="28"/>
          <w:szCs w:val="28"/>
        </w:rPr>
        <w:t>Curriculum Map</w:t>
      </w:r>
      <w:r w:rsidR="003C089A">
        <w:rPr>
          <w:b/>
          <w:bCs/>
          <w:sz w:val="28"/>
          <w:szCs w:val="28"/>
        </w:rPr>
        <w:t>ping Instructions</w:t>
      </w:r>
    </w:p>
    <w:p w14:paraId="1A381FD7" w14:textId="77777777" w:rsidR="002574E9" w:rsidRDefault="00427F77" w:rsidP="003C089A">
      <w:pPr>
        <w:spacing w:after="0" w:line="240" w:lineRule="auto"/>
      </w:pPr>
      <w:r>
        <w:t xml:space="preserve">Allen, M. (2004). </w:t>
      </w:r>
      <w:r w:rsidRPr="002574E9">
        <w:rPr>
          <w:i/>
          <w:iCs/>
        </w:rPr>
        <w:t>Assessing academic programs in higher education</w:t>
      </w:r>
      <w:r>
        <w:t>. San Francisco, CA: Anker</w:t>
      </w:r>
    </w:p>
    <w:p w14:paraId="66E3A194" w14:textId="46E2C7C0" w:rsidR="00427F77" w:rsidRDefault="00427F77" w:rsidP="003C089A">
      <w:pPr>
        <w:spacing w:after="0" w:line="240" w:lineRule="auto"/>
        <w:ind w:firstLine="720"/>
      </w:pPr>
      <w:r>
        <w:t xml:space="preserve">Publishing. </w:t>
      </w:r>
    </w:p>
    <w:p w14:paraId="0515D90F" w14:textId="5CF16C16" w:rsidR="00B67C37" w:rsidRDefault="00B67C37" w:rsidP="003C089A">
      <w:pPr>
        <w:spacing w:after="0" w:line="240" w:lineRule="auto"/>
        <w:ind w:firstLine="720"/>
      </w:pPr>
    </w:p>
    <w:p w14:paraId="0410E881" w14:textId="26D92573" w:rsidR="00B67C37" w:rsidRDefault="00B67C37" w:rsidP="003445BF">
      <w:pPr>
        <w:spacing w:after="0" w:line="240" w:lineRule="auto"/>
      </w:pPr>
      <w:r>
        <w:t xml:space="preserve">Suskie, Linda (2018). </w:t>
      </w:r>
      <w:r w:rsidRPr="002574E9">
        <w:rPr>
          <w:i/>
          <w:iCs/>
        </w:rPr>
        <w:t xml:space="preserve">Assessing </w:t>
      </w:r>
      <w:r>
        <w:rPr>
          <w:i/>
          <w:iCs/>
        </w:rPr>
        <w:t>Student Learning – A Common Sense Guide</w:t>
      </w:r>
      <w:r w:rsidR="003445BF">
        <w:rPr>
          <w:i/>
          <w:iCs/>
        </w:rPr>
        <w:t xml:space="preserve"> (3</w:t>
      </w:r>
      <w:r w:rsidR="003445BF" w:rsidRPr="003445BF">
        <w:rPr>
          <w:i/>
          <w:iCs/>
          <w:vertAlign w:val="superscript"/>
        </w:rPr>
        <w:t>rd</w:t>
      </w:r>
      <w:r w:rsidR="003445BF">
        <w:rPr>
          <w:i/>
          <w:iCs/>
        </w:rPr>
        <w:t xml:space="preserve"> Edition)</w:t>
      </w:r>
      <w:r>
        <w:t xml:space="preserve">. </w:t>
      </w:r>
      <w:r w:rsidR="003445BF">
        <w:t xml:space="preserve">San Francisco, </w:t>
      </w:r>
      <w:r w:rsidR="003445BF">
        <w:tab/>
        <w:t xml:space="preserve">CA: Jossey Bass </w:t>
      </w:r>
      <w:r>
        <w:t xml:space="preserve">Publishing. </w:t>
      </w:r>
    </w:p>
    <w:p w14:paraId="5E78733A" w14:textId="77777777" w:rsidR="003C089A" w:rsidRDefault="003C089A" w:rsidP="003C089A">
      <w:pPr>
        <w:spacing w:after="0" w:line="240" w:lineRule="auto"/>
        <w:ind w:firstLine="720"/>
      </w:pPr>
    </w:p>
    <w:p w14:paraId="45BA8A74" w14:textId="77777777" w:rsidR="00427F77" w:rsidRDefault="00427F77" w:rsidP="003C089A">
      <w:pPr>
        <w:spacing w:after="0" w:line="240" w:lineRule="auto"/>
      </w:pPr>
      <w:r>
        <w:t xml:space="preserve">Maki, P. L. (2010). </w:t>
      </w:r>
      <w:r w:rsidRPr="002574E9">
        <w:rPr>
          <w:i/>
          <w:iCs/>
        </w:rPr>
        <w:t>Assessing for learning: Building a sustainable commitment across the</w:t>
      </w:r>
      <w:r>
        <w:t xml:space="preserve"> </w:t>
      </w:r>
    </w:p>
    <w:p w14:paraId="205E4CE6" w14:textId="4DE96F81" w:rsidR="00427F77" w:rsidRDefault="00427F77" w:rsidP="003C089A">
      <w:pPr>
        <w:spacing w:after="0" w:line="240" w:lineRule="auto"/>
        <w:ind w:firstLine="720"/>
      </w:pPr>
      <w:r w:rsidRPr="002574E9">
        <w:rPr>
          <w:i/>
          <w:iCs/>
        </w:rPr>
        <w:t>institution</w:t>
      </w:r>
      <w:r>
        <w:t>. 2nd edition, Sterling, VA: Stylus Publishing, LLC.</w:t>
      </w:r>
    </w:p>
    <w:p w14:paraId="0F67963C" w14:textId="77777777" w:rsidR="003C089A" w:rsidRDefault="003C089A" w:rsidP="003C089A">
      <w:pPr>
        <w:spacing w:after="0" w:line="240" w:lineRule="auto"/>
        <w:ind w:firstLine="720"/>
      </w:pPr>
    </w:p>
    <w:p w14:paraId="5CB8D557" w14:textId="77777777" w:rsidR="00427F77" w:rsidRDefault="00427F77" w:rsidP="003C089A">
      <w:pPr>
        <w:spacing w:after="0" w:line="240" w:lineRule="auto"/>
      </w:pPr>
      <w:r>
        <w:t xml:space="preserve">University of Connecticut. (N.D.) </w:t>
      </w:r>
      <w:r w:rsidRPr="002574E9">
        <w:rPr>
          <w:i/>
          <w:iCs/>
        </w:rPr>
        <w:t>Assessment primer: Curriculum mapping</w:t>
      </w:r>
      <w:r>
        <w:t xml:space="preserve">. Retrieved January </w:t>
      </w:r>
    </w:p>
    <w:p w14:paraId="39DD56E1" w14:textId="1F5B8D8F" w:rsidR="00427F77" w:rsidRDefault="00427F77" w:rsidP="003C089A">
      <w:pPr>
        <w:spacing w:after="0" w:line="240" w:lineRule="auto"/>
        <w:ind w:firstLine="720"/>
      </w:pPr>
      <w:r>
        <w:t xml:space="preserve">30, 2015 from </w:t>
      </w:r>
      <w:hyperlink r:id="rId14" w:history="1">
        <w:r w:rsidR="003C089A" w:rsidRPr="009061AA">
          <w:rPr>
            <w:rStyle w:val="Hyperlink"/>
          </w:rPr>
          <w:t>http://assessment.uconn.edu/primer/mapping1.html</w:t>
        </w:r>
      </w:hyperlink>
    </w:p>
    <w:p w14:paraId="29849D3F" w14:textId="77777777" w:rsidR="003C089A" w:rsidRDefault="003C089A" w:rsidP="003C089A">
      <w:pPr>
        <w:spacing w:after="0" w:line="240" w:lineRule="auto"/>
        <w:ind w:firstLine="720"/>
      </w:pPr>
    </w:p>
    <w:p w14:paraId="7B5ABB45" w14:textId="77777777" w:rsidR="00427F77" w:rsidRDefault="00427F77" w:rsidP="003C089A">
      <w:pPr>
        <w:spacing w:after="0" w:line="240" w:lineRule="auto"/>
      </w:pPr>
      <w:r>
        <w:t xml:space="preserve">University of Hawaii Manoa. (2013). Assessment how-to: Curriculum Mapping / curriculum </w:t>
      </w:r>
    </w:p>
    <w:p w14:paraId="62CF357C" w14:textId="77777777" w:rsidR="00427F77" w:rsidRDefault="00427F77" w:rsidP="003C089A">
      <w:pPr>
        <w:spacing w:after="0" w:line="240" w:lineRule="auto"/>
        <w:ind w:firstLine="720"/>
      </w:pPr>
      <w:r>
        <w:t xml:space="preserve">matrix Retrieved January 30, </w:t>
      </w:r>
      <w:proofErr w:type="gramStart"/>
      <w:r>
        <w:t>2015</w:t>
      </w:r>
      <w:proofErr w:type="gramEnd"/>
      <w:r>
        <w:t xml:space="preserve"> from </w:t>
      </w:r>
    </w:p>
    <w:p w14:paraId="745C6F4A" w14:textId="10C9A8F4" w:rsidR="003C089A" w:rsidRDefault="003C089A" w:rsidP="003C089A">
      <w:pPr>
        <w:spacing w:after="0" w:line="240" w:lineRule="auto"/>
        <w:ind w:firstLine="720"/>
      </w:pPr>
      <w:hyperlink r:id="rId15" w:history="1">
        <w:r w:rsidRPr="009061AA">
          <w:rPr>
            <w:rStyle w:val="Hyperlink"/>
          </w:rPr>
          <w:t>http://manoa.hawaii.edu/assessment/howto/mapping.htm</w:t>
        </w:r>
      </w:hyperlink>
    </w:p>
    <w:p w14:paraId="4243B3C8" w14:textId="72DF1CB0" w:rsidR="00427F77" w:rsidRDefault="00427F77" w:rsidP="003C089A">
      <w:pPr>
        <w:spacing w:after="0" w:line="240" w:lineRule="auto"/>
        <w:ind w:firstLine="720"/>
      </w:pPr>
      <w:r>
        <w:t xml:space="preserve"> </w:t>
      </w:r>
    </w:p>
    <w:p w14:paraId="55846934" w14:textId="23634992" w:rsidR="002676AF" w:rsidRDefault="001C1666" w:rsidP="003C089A">
      <w:pPr>
        <w:spacing w:after="0" w:line="240" w:lineRule="auto"/>
      </w:pPr>
      <w:r>
        <w:t xml:space="preserve">University of Northern Colorado. (2020). </w:t>
      </w:r>
      <w:r w:rsidR="00427F77" w:rsidRPr="001C1666">
        <w:rPr>
          <w:i/>
          <w:iCs/>
        </w:rPr>
        <w:t>Quick Guide</w:t>
      </w:r>
      <w:r w:rsidR="00506F88" w:rsidRPr="001C1666">
        <w:rPr>
          <w:i/>
          <w:iCs/>
        </w:rPr>
        <w:t xml:space="preserve"> to </w:t>
      </w:r>
      <w:r w:rsidRPr="001C1666">
        <w:rPr>
          <w:i/>
          <w:iCs/>
        </w:rPr>
        <w:t>P</w:t>
      </w:r>
      <w:r w:rsidR="00506F88" w:rsidRPr="001C1666">
        <w:rPr>
          <w:i/>
          <w:iCs/>
        </w:rPr>
        <w:t xml:space="preserve">rogram </w:t>
      </w:r>
      <w:r w:rsidRPr="001C1666">
        <w:rPr>
          <w:i/>
          <w:iCs/>
        </w:rPr>
        <w:t>C</w:t>
      </w:r>
      <w:r w:rsidR="00506F88" w:rsidRPr="001C1666">
        <w:rPr>
          <w:i/>
          <w:iCs/>
        </w:rPr>
        <w:t xml:space="preserve">urriculum </w:t>
      </w:r>
      <w:r w:rsidRPr="001C1666">
        <w:rPr>
          <w:i/>
          <w:iCs/>
        </w:rPr>
        <w:t>M</w:t>
      </w:r>
      <w:r w:rsidR="00506F88" w:rsidRPr="001C1666">
        <w:rPr>
          <w:i/>
          <w:iCs/>
        </w:rPr>
        <w:t>apping</w:t>
      </w:r>
      <w:r w:rsidR="00427F77">
        <w:t xml:space="preserve"> </w:t>
      </w:r>
      <w:r w:rsidR="00506F88">
        <w:t>d</w:t>
      </w:r>
      <w:r w:rsidR="00427F77">
        <w:t xml:space="preserve">eveloped by </w:t>
      </w:r>
      <w:r>
        <w:tab/>
      </w:r>
      <w:r w:rsidR="00427F77">
        <w:t>Lyda McCartin and Audrey Tocco</w:t>
      </w:r>
      <w:r>
        <w:t xml:space="preserve"> -- Cen</w:t>
      </w:r>
      <w:r w:rsidR="00D50670">
        <w:t>ter for The Enhancement of Teaching and Learning.</w:t>
      </w:r>
    </w:p>
    <w:p w14:paraId="330A30F8" w14:textId="29056626" w:rsidR="003C089A" w:rsidRDefault="003C089A" w:rsidP="003C089A">
      <w:pPr>
        <w:spacing w:after="0" w:line="240" w:lineRule="auto"/>
      </w:pPr>
    </w:p>
    <w:p w14:paraId="4F2C814B" w14:textId="77777777" w:rsidR="003C089A" w:rsidRDefault="003C089A" w:rsidP="003C089A">
      <w:pPr>
        <w:spacing w:after="0" w:line="240" w:lineRule="auto"/>
      </w:pPr>
    </w:p>
    <w:p w14:paraId="757DB22C" w14:textId="77777777" w:rsidR="001C1666" w:rsidRPr="00FD3C01" w:rsidRDefault="001C1666" w:rsidP="003C089A">
      <w:pPr>
        <w:spacing w:after="0" w:line="240" w:lineRule="auto"/>
      </w:pPr>
    </w:p>
    <w:sectPr w:rsidR="001C1666" w:rsidRPr="00FD3C01">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FB8F9" w14:textId="77777777" w:rsidR="00CB37EE" w:rsidRDefault="00CB37EE" w:rsidP="00AD33E0">
      <w:pPr>
        <w:spacing w:after="0" w:line="240" w:lineRule="auto"/>
      </w:pPr>
      <w:r>
        <w:separator/>
      </w:r>
    </w:p>
  </w:endnote>
  <w:endnote w:type="continuationSeparator" w:id="0">
    <w:p w14:paraId="22B2F2A6" w14:textId="77777777" w:rsidR="00CB37EE" w:rsidRDefault="00CB37EE" w:rsidP="00AD33E0">
      <w:pPr>
        <w:spacing w:after="0" w:line="240" w:lineRule="auto"/>
      </w:pPr>
      <w:r>
        <w:continuationSeparator/>
      </w:r>
    </w:p>
  </w:endnote>
  <w:endnote w:type="continuationNotice" w:id="1">
    <w:p w14:paraId="7873694B" w14:textId="77777777" w:rsidR="00CB37EE" w:rsidRDefault="00CB37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7AB77" w14:textId="77777777" w:rsidR="00CB37EE" w:rsidRDefault="00CB37EE" w:rsidP="00AD33E0">
      <w:pPr>
        <w:spacing w:after="0" w:line="240" w:lineRule="auto"/>
      </w:pPr>
      <w:r>
        <w:separator/>
      </w:r>
    </w:p>
  </w:footnote>
  <w:footnote w:type="continuationSeparator" w:id="0">
    <w:p w14:paraId="03842776" w14:textId="77777777" w:rsidR="00CB37EE" w:rsidRDefault="00CB37EE" w:rsidP="00AD33E0">
      <w:pPr>
        <w:spacing w:after="0" w:line="240" w:lineRule="auto"/>
      </w:pPr>
      <w:r>
        <w:continuationSeparator/>
      </w:r>
    </w:p>
  </w:footnote>
  <w:footnote w:type="continuationNotice" w:id="1">
    <w:p w14:paraId="669BBF5A" w14:textId="77777777" w:rsidR="00CB37EE" w:rsidRDefault="00CB37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981688531"/>
      <w:docPartObj>
        <w:docPartGallery w:val="Page Numbers (Top of Page)"/>
        <w:docPartUnique/>
      </w:docPartObj>
    </w:sdtPr>
    <w:sdtEndPr>
      <w:rPr>
        <w:b/>
        <w:bCs/>
        <w:noProof/>
        <w:color w:val="auto"/>
        <w:spacing w:val="0"/>
      </w:rPr>
    </w:sdtEndPr>
    <w:sdtContent>
      <w:p w14:paraId="7F693597" w14:textId="00A53695" w:rsidR="00AD33E0" w:rsidRDefault="00AD33E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3FB0BDF" w14:textId="77777777" w:rsidR="00AD33E0" w:rsidRDefault="00AD3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93FB2"/>
    <w:multiLevelType w:val="multilevel"/>
    <w:tmpl w:val="412806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1993168"/>
    <w:multiLevelType w:val="hybridMultilevel"/>
    <w:tmpl w:val="46662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926B69"/>
    <w:multiLevelType w:val="hybridMultilevel"/>
    <w:tmpl w:val="CC685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DC09E4"/>
    <w:multiLevelType w:val="multilevel"/>
    <w:tmpl w:val="728CFA9A"/>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99256C2"/>
    <w:multiLevelType w:val="hybridMultilevel"/>
    <w:tmpl w:val="54F48A7E"/>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num w:numId="1" w16cid:durableId="1821802048">
    <w:abstractNumId w:val="2"/>
  </w:num>
  <w:num w:numId="2" w16cid:durableId="475027228">
    <w:abstractNumId w:val="1"/>
  </w:num>
  <w:num w:numId="3" w16cid:durableId="1270622149">
    <w:abstractNumId w:val="4"/>
  </w:num>
  <w:num w:numId="4" w16cid:durableId="645091524">
    <w:abstractNumId w:val="3"/>
  </w:num>
  <w:num w:numId="5" w16cid:durableId="172013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C01"/>
    <w:rsid w:val="000130EC"/>
    <w:rsid w:val="00051C3D"/>
    <w:rsid w:val="00053D71"/>
    <w:rsid w:val="00076498"/>
    <w:rsid w:val="00082ECE"/>
    <w:rsid w:val="000A10C2"/>
    <w:rsid w:val="000C114A"/>
    <w:rsid w:val="000D7415"/>
    <w:rsid w:val="001000CF"/>
    <w:rsid w:val="00120A6A"/>
    <w:rsid w:val="00125CE4"/>
    <w:rsid w:val="00152128"/>
    <w:rsid w:val="001C1666"/>
    <w:rsid w:val="001F14CE"/>
    <w:rsid w:val="002013FA"/>
    <w:rsid w:val="00202288"/>
    <w:rsid w:val="0022196D"/>
    <w:rsid w:val="002546D4"/>
    <w:rsid w:val="002574E9"/>
    <w:rsid w:val="00265EF5"/>
    <w:rsid w:val="002676AF"/>
    <w:rsid w:val="00276D49"/>
    <w:rsid w:val="002C0245"/>
    <w:rsid w:val="002F3DA3"/>
    <w:rsid w:val="003445BF"/>
    <w:rsid w:val="0039768F"/>
    <w:rsid w:val="003C089A"/>
    <w:rsid w:val="00413AFA"/>
    <w:rsid w:val="00421CBA"/>
    <w:rsid w:val="00427F77"/>
    <w:rsid w:val="0046235E"/>
    <w:rsid w:val="00487AB9"/>
    <w:rsid w:val="004B1579"/>
    <w:rsid w:val="004B7315"/>
    <w:rsid w:val="004C1613"/>
    <w:rsid w:val="004C5814"/>
    <w:rsid w:val="004D7BD8"/>
    <w:rsid w:val="004F2DC6"/>
    <w:rsid w:val="00506F88"/>
    <w:rsid w:val="005250F1"/>
    <w:rsid w:val="00526DF8"/>
    <w:rsid w:val="00530C9A"/>
    <w:rsid w:val="00541785"/>
    <w:rsid w:val="00554A45"/>
    <w:rsid w:val="00561240"/>
    <w:rsid w:val="005A6BD5"/>
    <w:rsid w:val="005B1F22"/>
    <w:rsid w:val="005C48AF"/>
    <w:rsid w:val="005C4C83"/>
    <w:rsid w:val="005C55C3"/>
    <w:rsid w:val="005D25F2"/>
    <w:rsid w:val="005D3264"/>
    <w:rsid w:val="005D6D57"/>
    <w:rsid w:val="006252B9"/>
    <w:rsid w:val="006416B5"/>
    <w:rsid w:val="0066069C"/>
    <w:rsid w:val="0067620B"/>
    <w:rsid w:val="00686415"/>
    <w:rsid w:val="006A0822"/>
    <w:rsid w:val="00722767"/>
    <w:rsid w:val="00734A3E"/>
    <w:rsid w:val="007953E1"/>
    <w:rsid w:val="007A46C0"/>
    <w:rsid w:val="00810BCB"/>
    <w:rsid w:val="0082070A"/>
    <w:rsid w:val="0083478D"/>
    <w:rsid w:val="00890E32"/>
    <w:rsid w:val="00897A15"/>
    <w:rsid w:val="008A7B2C"/>
    <w:rsid w:val="008B5A2E"/>
    <w:rsid w:val="008B711B"/>
    <w:rsid w:val="009017FD"/>
    <w:rsid w:val="00910746"/>
    <w:rsid w:val="00926E0E"/>
    <w:rsid w:val="009609C5"/>
    <w:rsid w:val="009B1C3F"/>
    <w:rsid w:val="009D795F"/>
    <w:rsid w:val="009E4E0E"/>
    <w:rsid w:val="00A166F8"/>
    <w:rsid w:val="00A54426"/>
    <w:rsid w:val="00A5471C"/>
    <w:rsid w:val="00A67CAB"/>
    <w:rsid w:val="00A71549"/>
    <w:rsid w:val="00A741B7"/>
    <w:rsid w:val="00A865FF"/>
    <w:rsid w:val="00A96302"/>
    <w:rsid w:val="00AC5541"/>
    <w:rsid w:val="00AD33E0"/>
    <w:rsid w:val="00B06110"/>
    <w:rsid w:val="00B3486A"/>
    <w:rsid w:val="00B351C4"/>
    <w:rsid w:val="00B6089A"/>
    <w:rsid w:val="00B628EA"/>
    <w:rsid w:val="00B67C37"/>
    <w:rsid w:val="00BB3E34"/>
    <w:rsid w:val="00BD65AE"/>
    <w:rsid w:val="00BF3EFE"/>
    <w:rsid w:val="00BF4CB1"/>
    <w:rsid w:val="00C22C89"/>
    <w:rsid w:val="00C24A44"/>
    <w:rsid w:val="00C44AEE"/>
    <w:rsid w:val="00C639F0"/>
    <w:rsid w:val="00CB37EE"/>
    <w:rsid w:val="00D0243D"/>
    <w:rsid w:val="00D13264"/>
    <w:rsid w:val="00D15E30"/>
    <w:rsid w:val="00D35807"/>
    <w:rsid w:val="00D42858"/>
    <w:rsid w:val="00D50670"/>
    <w:rsid w:val="00D826C1"/>
    <w:rsid w:val="00D85FDE"/>
    <w:rsid w:val="00D92BED"/>
    <w:rsid w:val="00DE00C9"/>
    <w:rsid w:val="00E05A52"/>
    <w:rsid w:val="00E1763D"/>
    <w:rsid w:val="00E3008D"/>
    <w:rsid w:val="00E55CF0"/>
    <w:rsid w:val="00E6186C"/>
    <w:rsid w:val="00E64F3F"/>
    <w:rsid w:val="00E90EDD"/>
    <w:rsid w:val="00F106DE"/>
    <w:rsid w:val="00FB57E5"/>
    <w:rsid w:val="00FD19EA"/>
    <w:rsid w:val="00FD3C01"/>
    <w:rsid w:val="00FD49CE"/>
    <w:rsid w:val="00FE0924"/>
    <w:rsid w:val="0474ACF7"/>
    <w:rsid w:val="05ADE417"/>
    <w:rsid w:val="096B7928"/>
    <w:rsid w:val="14AB2D0A"/>
    <w:rsid w:val="14D097BF"/>
    <w:rsid w:val="217C2101"/>
    <w:rsid w:val="31509313"/>
    <w:rsid w:val="46306E41"/>
    <w:rsid w:val="474994CF"/>
    <w:rsid w:val="4A50E4A4"/>
    <w:rsid w:val="63D5972B"/>
    <w:rsid w:val="67C7B458"/>
    <w:rsid w:val="68045BDD"/>
    <w:rsid w:val="7146DD9B"/>
    <w:rsid w:val="786B34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315A7"/>
  <w15:chartTrackingRefBased/>
  <w15:docId w15:val="{29E7AE1A-6278-49F3-8DFF-60502AD7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16B5"/>
    <w:rPr>
      <w:color w:val="0563C1" w:themeColor="hyperlink"/>
      <w:u w:val="single"/>
    </w:rPr>
  </w:style>
  <w:style w:type="character" w:styleId="UnresolvedMention">
    <w:name w:val="Unresolved Mention"/>
    <w:basedOn w:val="DefaultParagraphFont"/>
    <w:uiPriority w:val="99"/>
    <w:semiHidden/>
    <w:unhideWhenUsed/>
    <w:rsid w:val="006416B5"/>
    <w:rPr>
      <w:color w:val="605E5C"/>
      <w:shd w:val="clear" w:color="auto" w:fill="E1DFDD"/>
    </w:rPr>
  </w:style>
  <w:style w:type="paragraph" w:styleId="Header">
    <w:name w:val="header"/>
    <w:basedOn w:val="Normal"/>
    <w:link w:val="HeaderChar"/>
    <w:uiPriority w:val="99"/>
    <w:unhideWhenUsed/>
    <w:rsid w:val="00AD3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33E0"/>
  </w:style>
  <w:style w:type="paragraph" w:styleId="Footer">
    <w:name w:val="footer"/>
    <w:basedOn w:val="Normal"/>
    <w:link w:val="FooterChar"/>
    <w:uiPriority w:val="99"/>
    <w:unhideWhenUsed/>
    <w:rsid w:val="00AD3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33E0"/>
  </w:style>
  <w:style w:type="paragraph" w:styleId="ListParagraph">
    <w:name w:val="List Paragraph"/>
    <w:basedOn w:val="Normal"/>
    <w:uiPriority w:val="34"/>
    <w:qFormat/>
    <w:rsid w:val="00A67CAB"/>
    <w:pPr>
      <w:ind w:left="720"/>
      <w:contextualSpacing/>
    </w:pPr>
  </w:style>
  <w:style w:type="paragraph" w:styleId="Revision">
    <w:name w:val="Revision"/>
    <w:hidden/>
    <w:uiPriority w:val="99"/>
    <w:semiHidden/>
    <w:rsid w:val="0022196D"/>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0A10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8475">
      <w:bodyDiv w:val="1"/>
      <w:marLeft w:val="0"/>
      <w:marRight w:val="0"/>
      <w:marTop w:val="0"/>
      <w:marBottom w:val="0"/>
      <w:divBdr>
        <w:top w:val="none" w:sz="0" w:space="0" w:color="auto"/>
        <w:left w:val="none" w:sz="0" w:space="0" w:color="auto"/>
        <w:bottom w:val="none" w:sz="0" w:space="0" w:color="auto"/>
        <w:right w:val="none" w:sz="0" w:space="0" w:color="auto"/>
      </w:divBdr>
    </w:div>
    <w:div w:id="367726228">
      <w:bodyDiv w:val="1"/>
      <w:marLeft w:val="0"/>
      <w:marRight w:val="0"/>
      <w:marTop w:val="0"/>
      <w:marBottom w:val="0"/>
      <w:divBdr>
        <w:top w:val="none" w:sz="0" w:space="0" w:color="auto"/>
        <w:left w:val="none" w:sz="0" w:space="0" w:color="auto"/>
        <w:bottom w:val="none" w:sz="0" w:space="0" w:color="auto"/>
        <w:right w:val="none" w:sz="0" w:space="0" w:color="auto"/>
      </w:divBdr>
    </w:div>
    <w:div w:id="612520510">
      <w:bodyDiv w:val="1"/>
      <w:marLeft w:val="0"/>
      <w:marRight w:val="0"/>
      <w:marTop w:val="0"/>
      <w:marBottom w:val="0"/>
      <w:divBdr>
        <w:top w:val="none" w:sz="0" w:space="0" w:color="auto"/>
        <w:left w:val="none" w:sz="0" w:space="0" w:color="auto"/>
        <w:bottom w:val="none" w:sz="0" w:space="0" w:color="auto"/>
        <w:right w:val="none" w:sz="0" w:space="0" w:color="auto"/>
      </w:divBdr>
    </w:div>
    <w:div w:id="907034306">
      <w:bodyDiv w:val="1"/>
      <w:marLeft w:val="0"/>
      <w:marRight w:val="0"/>
      <w:marTop w:val="0"/>
      <w:marBottom w:val="0"/>
      <w:divBdr>
        <w:top w:val="none" w:sz="0" w:space="0" w:color="auto"/>
        <w:left w:val="none" w:sz="0" w:space="0" w:color="auto"/>
        <w:bottom w:val="none" w:sz="0" w:space="0" w:color="auto"/>
        <w:right w:val="none" w:sz="0" w:space="0" w:color="auto"/>
      </w:divBdr>
    </w:div>
    <w:div w:id="1073548536">
      <w:bodyDiv w:val="1"/>
      <w:marLeft w:val="0"/>
      <w:marRight w:val="0"/>
      <w:marTop w:val="0"/>
      <w:marBottom w:val="0"/>
      <w:divBdr>
        <w:top w:val="none" w:sz="0" w:space="0" w:color="auto"/>
        <w:left w:val="none" w:sz="0" w:space="0" w:color="auto"/>
        <w:bottom w:val="none" w:sz="0" w:space="0" w:color="auto"/>
        <w:right w:val="none" w:sz="0" w:space="0" w:color="auto"/>
      </w:divBdr>
    </w:div>
    <w:div w:id="1646663000">
      <w:bodyDiv w:val="1"/>
      <w:marLeft w:val="0"/>
      <w:marRight w:val="0"/>
      <w:marTop w:val="0"/>
      <w:marBottom w:val="0"/>
      <w:divBdr>
        <w:top w:val="none" w:sz="0" w:space="0" w:color="auto"/>
        <w:left w:val="none" w:sz="0" w:space="0" w:color="auto"/>
        <w:bottom w:val="none" w:sz="0" w:space="0" w:color="auto"/>
        <w:right w:val="none" w:sz="0" w:space="0" w:color="auto"/>
      </w:divBdr>
    </w:div>
    <w:div w:id="167005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yui.edu/byu-idaho-learning-outcom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wikipedia.org/wiki/Brigham_Young_University%E2%80%93Idah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manoa.hawaii.edu/assessment/howto/mapping.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ssessment.uconn.edu/primer/mapping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758b2b1-16bd-4236-992d-a8be954709dd">
      <UserInfo>
        <DisplayName>Baggett, Boyd</DisplayName>
        <AccountId>14463</AccountId>
        <AccountType/>
      </UserInfo>
      <UserInfo>
        <DisplayName>DuPree, Devin</DisplayName>
        <AccountId>18680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09B6306C9A0D40857380D6707AA76A" ma:contentTypeVersion="6" ma:contentTypeDescription="Create a new document." ma:contentTypeScope="" ma:versionID="0f67683ec46174f7635574ee0bbb9eac">
  <xsd:schema xmlns:xsd="http://www.w3.org/2001/XMLSchema" xmlns:xs="http://www.w3.org/2001/XMLSchema" xmlns:p="http://schemas.microsoft.com/office/2006/metadata/properties" xmlns:ns2="36052fb6-9838-4725-9388-b25b28f38056" xmlns:ns3="2758b2b1-16bd-4236-992d-a8be954709dd" targetNamespace="http://schemas.microsoft.com/office/2006/metadata/properties" ma:root="true" ma:fieldsID="d17ae724cae8e44b6cce46e8da760897" ns2:_="" ns3:_="">
    <xsd:import namespace="36052fb6-9838-4725-9388-b25b28f38056"/>
    <xsd:import namespace="2758b2b1-16bd-4236-992d-a8be954709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52fb6-9838-4725-9388-b25b28f38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58b2b1-16bd-4236-992d-a8be954709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13726-E18C-4CDB-B5EB-A9E060F8B165}">
  <ds:schemaRefs>
    <ds:schemaRef ds:uri="http://schemas.microsoft.com/sharepoint/v3/contenttype/forms"/>
  </ds:schemaRefs>
</ds:datastoreItem>
</file>

<file path=customXml/itemProps2.xml><?xml version="1.0" encoding="utf-8"?>
<ds:datastoreItem xmlns:ds="http://schemas.openxmlformats.org/officeDocument/2006/customXml" ds:itemID="{19A15F13-5DAA-4217-B941-3806641E395F}">
  <ds:schemaRefs>
    <ds:schemaRef ds:uri="http://schemas.microsoft.com/office/2006/metadata/properties"/>
    <ds:schemaRef ds:uri="http://schemas.microsoft.com/office/infopath/2007/PartnerControls"/>
    <ds:schemaRef ds:uri="2758b2b1-16bd-4236-992d-a8be954709dd"/>
  </ds:schemaRefs>
</ds:datastoreItem>
</file>

<file path=customXml/itemProps3.xml><?xml version="1.0" encoding="utf-8"?>
<ds:datastoreItem xmlns:ds="http://schemas.openxmlformats.org/officeDocument/2006/customXml" ds:itemID="{1E54DCD9-EDF1-4048-8FBE-8CAA40B1D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52fb6-9838-4725-9388-b25b28f38056"/>
    <ds:schemaRef ds:uri="2758b2b1-16bd-4236-992d-a8be95470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3EAF49-271E-448B-B21F-199673D9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2347</Words>
  <Characters>13379</Characters>
  <Application>Microsoft Office Word</Application>
  <DocSecurity>0</DocSecurity>
  <Lines>111</Lines>
  <Paragraphs>31</Paragraphs>
  <ScaleCrop>false</ScaleCrop>
  <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Berryhill, Chelsey</dc:creator>
  <cp:keywords/>
  <dc:description/>
  <cp:lastModifiedBy>Baggett, Boyd</cp:lastModifiedBy>
  <cp:revision>5</cp:revision>
  <cp:lastPrinted>2022-05-17T16:53:00Z</cp:lastPrinted>
  <dcterms:created xsi:type="dcterms:W3CDTF">2026-01-27T17:38:00Z</dcterms:created>
  <dcterms:modified xsi:type="dcterms:W3CDTF">2026-01-27T17:40:00Z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0x0101009D09B6306C9A0D40857380D6707AA76A</vt:lpwstr>
  </property>
  <property fmtid="{D5CDD505-2E9C-101B-9397-08002B2CF9AE}" pid="3" name="_dlc_DocIdItemGuid">
    <vt:lpwstr>656afae3-6b63-4838-bf73-56e065e23eae</vt:lpwstr>
  </property>
  <property fmtid="{D5CDD505-2E9C-101B-9397-08002B2CF9AE}" pid="4" name="GrammarlyDocumentId">
    <vt:lpwstr>9f8ffd92ebd052ab414249644f659482ccb84fe1e158be0a6f0d91c3e57abcb7</vt:lpwstr>
  </property>
</Properties>
</file>